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5FF50" w14:textId="77777777" w:rsidR="00414C5A" w:rsidRPr="00762FD2" w:rsidRDefault="00A90177" w:rsidP="00762FD2">
      <w:pPr>
        <w:pStyle w:val="a6"/>
        <w:shd w:val="clear" w:color="auto" w:fill="FFFFFF"/>
        <w:spacing w:before="60" w:beforeAutospacing="0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Style w:val="a5"/>
          <w:rFonts w:ascii="Calibri" w:eastAsia="Montserrat" w:hAnsi="Calibri" w:cs="Calibri"/>
          <w:color w:val="000000"/>
          <w:shd w:val="clear" w:color="auto" w:fill="FFFFFF"/>
          <w:lang w:val="ru-RU"/>
        </w:rPr>
        <w:t xml:space="preserve">Информация об условиях питания обучающихся по образовательным программам начального общего </w:t>
      </w:r>
      <w:r w:rsidRPr="00762FD2">
        <w:rPr>
          <w:rStyle w:val="a5"/>
          <w:rFonts w:ascii="Calibri" w:eastAsia="Montserrat" w:hAnsi="Calibri" w:cs="Calibri"/>
          <w:color w:val="000000"/>
          <w:shd w:val="clear" w:color="auto" w:fill="FFFFFF"/>
          <w:lang w:val="ru-RU"/>
        </w:rPr>
        <w:t>образования</w:t>
      </w:r>
    </w:p>
    <w:p w14:paraId="23727F62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>С 1 сентября 2020 года</w:t>
      </w:r>
      <w:r>
        <w:rPr>
          <w:rFonts w:eastAsia="Montserrat"/>
          <w:color w:val="000000"/>
          <w:shd w:val="clear" w:color="auto" w:fill="FFFFFF"/>
        </w:rPr>
        <w:t> </w:t>
      </w:r>
      <w:hyperlink r:id="rId5" w:history="1">
        <w:r w:rsidRPr="00762FD2">
          <w:rPr>
            <w:rStyle w:val="a4"/>
            <w:rFonts w:eastAsia="Montserrat"/>
            <w:color w:val="306AFD"/>
            <w:u w:val="none"/>
            <w:shd w:val="clear" w:color="auto" w:fill="FFFFFF"/>
            <w:lang w:val="ru-RU"/>
          </w:rPr>
          <w:t>вступила в силу</w:t>
        </w:r>
      </w:hyperlink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поправка к</w:t>
      </w:r>
      <w:r>
        <w:rPr>
          <w:rFonts w:eastAsia="Montserrat"/>
          <w:color w:val="000000"/>
          <w:shd w:val="clear" w:color="auto" w:fill="FFFFFF"/>
        </w:rPr>
        <w:t> </w:t>
      </w:r>
      <w:hyperlink r:id="rId6" w:anchor="block_37" w:history="1">
        <w:r w:rsidRPr="00762FD2">
          <w:rPr>
            <w:rStyle w:val="a4"/>
            <w:rFonts w:eastAsia="Montserrat"/>
            <w:color w:val="306AFD"/>
            <w:u w:val="none"/>
            <w:shd w:val="clear" w:color="auto" w:fill="FFFFFF"/>
            <w:lang w:val="ru-RU"/>
          </w:rPr>
          <w:t xml:space="preserve">ст. 37 Закона об </w:t>
        </w:r>
        <w:proofErr w:type="gramStart"/>
        <w:r w:rsidRPr="00762FD2">
          <w:rPr>
            <w:rStyle w:val="a4"/>
            <w:rFonts w:eastAsia="Montserrat"/>
            <w:color w:val="306AFD"/>
            <w:u w:val="none"/>
            <w:shd w:val="clear" w:color="auto" w:fill="FFFFFF"/>
            <w:lang w:val="ru-RU"/>
          </w:rPr>
          <w:t>образовании</w:t>
        </w:r>
        <w:proofErr w:type="gramEnd"/>
      </w:hyperlink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об обеспечении </w:t>
      </w:r>
      <w:r w:rsidRPr="00762FD2">
        <w:rPr>
          <w:rFonts w:eastAsia="Montserrat"/>
          <w:color w:val="000000"/>
          <w:shd w:val="clear" w:color="auto" w:fill="FFFFFF"/>
          <w:lang w:val="ru-RU"/>
        </w:rPr>
        <w:t>учащихся начальной школы (с 1 по 4 класс) не менее одного раза в день бесплатным горячим питанием, предусматривающим наличие горячего блюда, не считая горячего напитка.</w:t>
      </w:r>
    </w:p>
    <w:p w14:paraId="3911217F" w14:textId="0EC65C70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Style w:val="a5"/>
          <w:rFonts w:ascii="Calibri" w:eastAsia="Montserrat" w:hAnsi="Calibri" w:cs="Calibri"/>
          <w:color w:val="000000"/>
          <w:shd w:val="clear" w:color="auto" w:fill="FFFFFF"/>
          <w:lang w:val="ru-RU"/>
        </w:rPr>
        <w:t>Бесплатное горячее питание для обучающихся, получающих начальное общее образование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в М</w:t>
      </w:r>
      <w:r>
        <w:rPr>
          <w:rFonts w:eastAsia="Montserrat"/>
          <w:color w:val="000000"/>
          <w:shd w:val="clear" w:color="auto" w:fill="FFFFFF"/>
          <w:lang w:val="ru-RU"/>
        </w:rPr>
        <w:t>Б</w:t>
      </w:r>
      <w:r>
        <w:rPr>
          <w:rFonts w:eastAsia="Montserrat"/>
          <w:color w:val="000000"/>
          <w:shd w:val="clear" w:color="auto" w:fill="FFFFFF"/>
          <w:lang w:val="ru-RU"/>
        </w:rPr>
        <w:t xml:space="preserve">ОУ СОШ </w:t>
      </w:r>
      <w:proofErr w:type="spellStart"/>
      <w:r>
        <w:rPr>
          <w:rFonts w:eastAsia="Montserrat"/>
          <w:color w:val="000000"/>
          <w:shd w:val="clear" w:color="auto" w:fill="FFFFFF"/>
          <w:lang w:val="ru-RU"/>
        </w:rPr>
        <w:t>с</w:t>
      </w:r>
      <w:proofErr w:type="gramStart"/>
      <w:r>
        <w:rPr>
          <w:rFonts w:eastAsia="Montserrat"/>
          <w:color w:val="000000"/>
          <w:shd w:val="clear" w:color="auto" w:fill="FFFFFF"/>
          <w:lang w:val="ru-RU"/>
        </w:rPr>
        <w:t>.Б</w:t>
      </w:r>
      <w:proofErr w:type="gramEnd"/>
      <w:r>
        <w:rPr>
          <w:rFonts w:eastAsia="Montserrat"/>
          <w:color w:val="000000"/>
          <w:shd w:val="clear" w:color="auto" w:fill="FFFFFF"/>
          <w:lang w:val="ru-RU"/>
        </w:rPr>
        <w:t>арлык</w:t>
      </w:r>
      <w:proofErr w:type="spellEnd"/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осуществляется на основании Постановления Правительства РФ от 20.06.2020 № 900 «О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внесении изменений в государственную программу Российской Федерации «Развитие образования» и Распоряжения Правительства Российской Федерации от 12.08.2020 № 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2072-р </w:t>
      </w:r>
      <w:r>
        <w:rPr>
          <w:rFonts w:eastAsia="Montserrat"/>
          <w:color w:val="000000"/>
          <w:shd w:val="clear" w:color="auto" w:fill="FFFFFF"/>
        </w:rPr>
        <w:t> </w:t>
      </w:r>
      <w:r w:rsidR="00762FD2">
        <w:rPr>
          <w:rFonts w:eastAsia="Montserrat"/>
          <w:color w:val="000000"/>
          <w:shd w:val="clear" w:color="auto" w:fill="FFFFFF"/>
          <w:lang w:val="ru-RU"/>
        </w:rPr>
        <w:t>о включении Республики Тыва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на </w:t>
      </w:r>
      <w:proofErr w:type="spellStart"/>
      <w:r w:rsidRPr="00762FD2">
        <w:rPr>
          <w:rFonts w:eastAsia="Montserrat"/>
          <w:color w:val="000000"/>
          <w:shd w:val="clear" w:color="auto" w:fill="FFFFFF"/>
          <w:lang w:val="ru-RU"/>
        </w:rPr>
        <w:t>софинансирование</w:t>
      </w:r>
      <w:proofErr w:type="spellEnd"/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расходных обязательств по организации горячего питания обучающихся, получающих начальное общее образование.</w:t>
      </w:r>
    </w:p>
    <w:p w14:paraId="08859571" w14:textId="35AA1BF6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EFEFE"/>
          <w:lang w:val="ru-RU"/>
        </w:rPr>
        <w:t>С</w:t>
      </w:r>
      <w:r>
        <w:rPr>
          <w:rFonts w:eastAsia="Montserrat"/>
          <w:color w:val="000000"/>
          <w:shd w:val="clear" w:color="auto" w:fill="FEFEFE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начала 2023-2024 учебного года одноразовым бесплатным горячим питанием охвачено 100 % </w:t>
      </w:r>
      <w:r w:rsidRPr="00762FD2">
        <w:rPr>
          <w:rFonts w:eastAsia="Montserrat"/>
          <w:color w:val="000000"/>
          <w:shd w:val="clear" w:color="auto" w:fill="FFFFFF"/>
          <w:lang w:val="ru-RU"/>
        </w:rPr>
        <w:t>учащихся</w:t>
      </w:r>
      <w:r>
        <w:rPr>
          <w:rFonts w:eastAsia="Montserrat"/>
          <w:color w:val="000000"/>
          <w:shd w:val="clear" w:color="auto" w:fill="FFFFFF"/>
        </w:rPr>
        <w:t> </w:t>
      </w:r>
      <w:r w:rsidR="00762FD2">
        <w:rPr>
          <w:rFonts w:eastAsia="Montserrat"/>
          <w:color w:val="000000"/>
          <w:shd w:val="clear" w:color="auto" w:fill="FFFFFF"/>
          <w:lang w:val="ru-RU"/>
        </w:rPr>
        <w:t xml:space="preserve"> 1-4 классов школы</w:t>
      </w:r>
      <w:r w:rsidRPr="00762FD2">
        <w:rPr>
          <w:rFonts w:eastAsia="Montserrat"/>
          <w:color w:val="000000"/>
          <w:shd w:val="clear" w:color="auto" w:fill="FFFFFF"/>
          <w:lang w:val="ru-RU"/>
        </w:rPr>
        <w:t>. Обучающиеся лицея, в зависимости от режима (смены) обучения обеспечиваются горячим питанием в виде завтрака и (или) обеда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EFEFE"/>
          <w:lang w:val="ru-RU"/>
        </w:rPr>
        <w:t>в дни учебного процесса.</w:t>
      </w:r>
      <w:r>
        <w:rPr>
          <w:rFonts w:eastAsia="Montserrat"/>
          <w:color w:val="000000"/>
          <w:shd w:val="clear" w:color="auto" w:fill="FEFEFE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Расписание занятий предусматривает перерыв достаточной продолжительности для пит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ания обучающихся.</w:t>
      </w:r>
    </w:p>
    <w:p w14:paraId="60AF534C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Обучающиеся </w:t>
      </w:r>
      <w:r>
        <w:rPr>
          <w:rFonts w:eastAsia="Montserrat"/>
          <w:color w:val="000000"/>
          <w:shd w:val="clear" w:color="auto" w:fill="FFFFFF"/>
        </w:rPr>
        <w:t>I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смены обеспечиваются завтраком во вторую и третью перемены. Завтрак состоит из горячего блюда и напитка (рекомендуется добавлять ягоды, фрукты и овощи). </w:t>
      </w:r>
      <w:proofErr w:type="gramStart"/>
      <w:r w:rsidRPr="00762FD2">
        <w:rPr>
          <w:rFonts w:eastAsia="Montserrat"/>
          <w:color w:val="000000"/>
          <w:shd w:val="clear" w:color="auto" w:fill="FFFFFF"/>
          <w:lang w:val="ru-RU"/>
        </w:rPr>
        <w:t>Обучающиеся</w:t>
      </w:r>
      <w:proofErr w:type="gramEnd"/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во</w:t>
      </w:r>
      <w:r>
        <w:rPr>
          <w:rFonts w:eastAsia="Montserrat"/>
          <w:color w:val="000000"/>
          <w:shd w:val="clear" w:color="auto" w:fill="FFFFFF"/>
        </w:rPr>
        <w:t> II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смену обеспечиваются обедом. Обед включает закуску, г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орячее первое блюдо, второе блюдо и напиток. Не допускается замена обеда завтраком.</w:t>
      </w:r>
    </w:p>
    <w:p w14:paraId="7A4B8B70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>Для каждого класса осуществляется организованное питание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в столовой лицея согласно гибкому графику питания.</w:t>
      </w:r>
    </w:p>
    <w:p w14:paraId="60E9252E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Стоимость горячего </w:t>
      </w:r>
      <w:proofErr w:type="gramStart"/>
      <w:r w:rsidRPr="00762FD2">
        <w:rPr>
          <w:rFonts w:eastAsia="Montserrat"/>
          <w:color w:val="000000"/>
          <w:shd w:val="clear" w:color="auto" w:fill="FFFFFF"/>
          <w:lang w:val="ru-RU"/>
        </w:rPr>
        <w:t>питания</w:t>
      </w:r>
      <w:proofErr w:type="gramEnd"/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а одного человека для обучающихся, п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олучающих начальное общее образование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Style w:val="a5"/>
          <w:rFonts w:eastAsia="Montserrat"/>
          <w:color w:val="000000"/>
          <w:shd w:val="clear" w:color="auto" w:fill="FFFFFF"/>
          <w:lang w:val="ru-RU"/>
        </w:rPr>
        <w:t>(1-4 классы)</w:t>
      </w:r>
      <w:r w:rsidRPr="00762FD2">
        <w:rPr>
          <w:rFonts w:eastAsia="Montserrat"/>
          <w:color w:val="000000"/>
          <w:shd w:val="clear" w:color="auto" w:fill="FFFFFF"/>
          <w:lang w:val="ru-RU"/>
        </w:rPr>
        <w:t>:</w:t>
      </w:r>
    </w:p>
    <w:p w14:paraId="63925852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- 85,00 руб. в день на одного человека для </w:t>
      </w:r>
      <w:proofErr w:type="gramStart"/>
      <w:r w:rsidRPr="00762FD2">
        <w:rPr>
          <w:rFonts w:eastAsia="Montserrat"/>
          <w:color w:val="000000"/>
          <w:shd w:val="clear" w:color="auto" w:fill="FFFFFF"/>
          <w:lang w:val="ru-RU"/>
        </w:rPr>
        <w:t>обучающихся</w:t>
      </w:r>
      <w:proofErr w:type="gramEnd"/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в первую смену (завтрак);</w:t>
      </w:r>
    </w:p>
    <w:p w14:paraId="5909B3B6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- 105,00 руб. в день на одного человека для </w:t>
      </w:r>
      <w:proofErr w:type="gramStart"/>
      <w:r w:rsidRPr="00762FD2">
        <w:rPr>
          <w:rFonts w:eastAsia="Montserrat"/>
          <w:color w:val="000000"/>
          <w:shd w:val="clear" w:color="auto" w:fill="FFFFFF"/>
          <w:lang w:val="ru-RU"/>
        </w:rPr>
        <w:t>обучающихся</w:t>
      </w:r>
      <w:proofErr w:type="gramEnd"/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во вторую смену (обед).</w:t>
      </w:r>
    </w:p>
    <w:p w14:paraId="208E3126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>В лицее в 2023-2024 учебном году три учащих</w:t>
      </w:r>
      <w:r w:rsidRPr="00762FD2">
        <w:rPr>
          <w:rFonts w:eastAsia="Montserrat"/>
          <w:color w:val="000000"/>
          <w:shd w:val="clear" w:color="auto" w:fill="FFFFFF"/>
          <w:lang w:val="ru-RU"/>
        </w:rPr>
        <w:t>ся с ОВЗ (начальная школа).</w:t>
      </w:r>
    </w:p>
    <w:p w14:paraId="10C1E19B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Для </w:t>
      </w:r>
      <w:proofErr w:type="gramStart"/>
      <w:r w:rsidRPr="00762FD2">
        <w:rPr>
          <w:rFonts w:eastAsia="Montserrat"/>
          <w:color w:val="000000"/>
          <w:shd w:val="clear" w:color="auto" w:fill="FFFFFF"/>
          <w:lang w:val="ru-RU"/>
        </w:rPr>
        <w:t>обучающихся</w:t>
      </w:r>
      <w:proofErr w:type="gramEnd"/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с ОВЗ предоставляется двухразовое горячее питание:</w:t>
      </w:r>
    </w:p>
    <w:p w14:paraId="04A7751F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>- в первую смену - горячий завтрак (стоимость 85,00 руб.) и второй завтрак (стоимость 19,00 руб.),</w:t>
      </w:r>
    </w:p>
    <w:p w14:paraId="60663E62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lastRenderedPageBreak/>
        <w:t>- во вторую смену – обед (стоимость 105 руб.) и полдник (стоим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ость 55 руб.).</w:t>
      </w:r>
    </w:p>
    <w:p w14:paraId="37D95046" w14:textId="3D034DBF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>Примерное 10-ти дневное меню горячего питания (завтрак, обед), разработано в соответствии с СанПиН 2.3./2.4.3590-20 и МР 2.4.0179-20, с учётом возрастных групп обучающихся и времени приёма пищи.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Меню разрабатывается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Style w:val="a5"/>
          <w:rFonts w:ascii="Calibri" w:eastAsia="Montserrat" w:hAnsi="Calibri" w:cs="Calibri"/>
          <w:color w:val="000000"/>
          <w:shd w:val="clear" w:color="auto" w:fill="FFFFFF"/>
          <w:lang w:val="ru-RU"/>
        </w:rPr>
        <w:t>МКП «Городской комбинат ш</w:t>
      </w:r>
      <w:r w:rsidRPr="00762FD2">
        <w:rPr>
          <w:rStyle w:val="a5"/>
          <w:rFonts w:ascii="Calibri" w:eastAsia="Montserrat" w:hAnsi="Calibri" w:cs="Calibri"/>
          <w:color w:val="000000"/>
          <w:shd w:val="clear" w:color="auto" w:fill="FFFFFF"/>
          <w:lang w:val="ru-RU"/>
        </w:rPr>
        <w:t>кольного питания»</w:t>
      </w:r>
      <w:r w:rsidRPr="00762FD2">
        <w:rPr>
          <w:rStyle w:val="a5"/>
          <w:rFonts w:eastAsia="Montserrat"/>
          <w:color w:val="000000"/>
          <w:shd w:val="clear" w:color="auto" w:fill="FFFFFF"/>
          <w:lang w:val="ru-RU"/>
        </w:rPr>
        <w:t>,</w:t>
      </w:r>
      <w:r>
        <w:rPr>
          <w:rStyle w:val="a5"/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обеспечивающим питание в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лицее,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согласовывается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директором М</w:t>
      </w:r>
      <w:r>
        <w:rPr>
          <w:rFonts w:eastAsia="Montserrat"/>
          <w:color w:val="000000"/>
          <w:shd w:val="clear" w:color="auto" w:fill="FFFFFF"/>
          <w:lang w:val="ru-RU"/>
        </w:rPr>
        <w:t xml:space="preserve">БОУ СОШ </w:t>
      </w:r>
      <w:proofErr w:type="spellStart"/>
      <w:r>
        <w:rPr>
          <w:rFonts w:eastAsia="Montserrat"/>
          <w:color w:val="000000"/>
          <w:shd w:val="clear" w:color="auto" w:fill="FFFFFF"/>
          <w:lang w:val="ru-RU"/>
        </w:rPr>
        <w:t>с</w:t>
      </w:r>
      <w:proofErr w:type="gramStart"/>
      <w:r>
        <w:rPr>
          <w:rFonts w:eastAsia="Montserrat"/>
          <w:color w:val="000000"/>
          <w:shd w:val="clear" w:color="auto" w:fill="FFFFFF"/>
          <w:lang w:val="ru-RU"/>
        </w:rPr>
        <w:t>.Б</w:t>
      </w:r>
      <w:proofErr w:type="gramEnd"/>
      <w:r>
        <w:rPr>
          <w:rFonts w:eastAsia="Montserrat"/>
          <w:color w:val="000000"/>
          <w:shd w:val="clear" w:color="auto" w:fill="FFFFFF"/>
          <w:lang w:val="ru-RU"/>
        </w:rPr>
        <w:t>арлык</w:t>
      </w:r>
      <w:proofErr w:type="spellEnd"/>
      <w:r w:rsidRPr="00762FD2">
        <w:rPr>
          <w:rFonts w:eastAsia="Montserrat"/>
          <w:color w:val="000000"/>
          <w:shd w:val="clear" w:color="auto" w:fill="FFFFFF"/>
          <w:lang w:val="ru-RU"/>
        </w:rPr>
        <w:t>, Уп</w:t>
      </w:r>
      <w:r w:rsidR="00762FD2">
        <w:rPr>
          <w:rFonts w:eastAsia="Montserrat"/>
          <w:color w:val="000000"/>
          <w:shd w:val="clear" w:color="auto" w:fill="FFFFFF"/>
          <w:lang w:val="ru-RU"/>
        </w:rPr>
        <w:t xml:space="preserve">равлением </w:t>
      </w:r>
      <w:proofErr w:type="spellStart"/>
      <w:r w:rsidR="00762FD2">
        <w:rPr>
          <w:rFonts w:eastAsia="Montserrat"/>
          <w:color w:val="000000"/>
          <w:shd w:val="clear" w:color="auto" w:fill="FFFFFF"/>
          <w:lang w:val="ru-RU"/>
        </w:rPr>
        <w:t>Роспотребнадзора</w:t>
      </w:r>
      <w:proofErr w:type="spellEnd"/>
      <w:r w:rsidR="00762FD2">
        <w:rPr>
          <w:rFonts w:eastAsia="Montserrat"/>
          <w:color w:val="000000"/>
          <w:shd w:val="clear" w:color="auto" w:fill="FFFFFF"/>
          <w:lang w:val="ru-RU"/>
        </w:rPr>
        <w:t xml:space="preserve"> по РТ</w:t>
      </w:r>
      <w:r w:rsidRPr="00762FD2">
        <w:rPr>
          <w:rFonts w:eastAsia="Montserrat"/>
          <w:color w:val="000000"/>
          <w:shd w:val="clear" w:color="auto" w:fill="FFFFFF"/>
          <w:lang w:val="ru-RU"/>
        </w:rPr>
        <w:t>.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При разработке меню учитывают: продолжительность пребывания обучающихся в лицее, возрастную категорию и физические нагрузки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обучающихся.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 Меню разрабатывается с </w:t>
      </w:r>
      <w:r w:rsidRPr="00762FD2">
        <w:rPr>
          <w:rFonts w:eastAsia="Montserrat"/>
          <w:color w:val="000000"/>
          <w:shd w:val="clear" w:color="auto" w:fill="FFFFFF"/>
          <w:lang w:val="ru-RU"/>
        </w:rPr>
        <w:t>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обучающихся. В меню не допускается включать повторно одни и те же блюда в течение одного дня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и двух последующих дней. </w:t>
      </w:r>
    </w:p>
    <w:p w14:paraId="1D5A6F67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Ежедневно меню вывешивается 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в обеденном зале, где указываются стоимость, названия кулинарных изделий, сведения об объемах блюд, энергетической ценности.</w:t>
      </w:r>
    </w:p>
    <w:p w14:paraId="48D1D637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proofErr w:type="gramStart"/>
      <w:r w:rsidRPr="00762FD2">
        <w:rPr>
          <w:rFonts w:eastAsia="Montserrat"/>
          <w:color w:val="000000"/>
          <w:shd w:val="clear" w:color="auto" w:fill="FFFFFF"/>
          <w:lang w:val="ru-RU"/>
        </w:rPr>
        <w:t>На основании письма № ГД-1158/01 от 17.05.2021 г. Министерства просвещения Российской Федерации, в целях организации автоматическог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о мониторинга и анализа ежедневного меню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организациях, начиная с 19 мая 2021г., лицей ежедневно размещает в соответст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вующем разделе на своем сайте меню в виде электронной таблицы в формате </w:t>
      </w:r>
      <w:r>
        <w:rPr>
          <w:rFonts w:eastAsia="Montserrat"/>
          <w:color w:val="000000"/>
          <w:shd w:val="clear" w:color="auto" w:fill="FFFFFF"/>
        </w:rPr>
        <w:t>XLSX</w:t>
      </w:r>
      <w:r w:rsidRPr="00762FD2">
        <w:rPr>
          <w:rFonts w:eastAsia="Montserrat"/>
          <w:color w:val="000000"/>
          <w:shd w:val="clear" w:color="auto" w:fill="FFFFFF"/>
          <w:lang w:val="ru-RU"/>
        </w:rPr>
        <w:t>.</w:t>
      </w:r>
      <w:proofErr w:type="gramEnd"/>
    </w:p>
    <w:p w14:paraId="57BDFBF8" w14:textId="77777777" w:rsidR="00A90177" w:rsidRPr="00A90177" w:rsidRDefault="00A90177" w:rsidP="00A90177">
      <w:pPr>
        <w:pStyle w:val="a6"/>
        <w:shd w:val="clear" w:color="auto" w:fill="FFFFFF"/>
        <w:spacing w:before="60" w:beforeAutospacing="0"/>
        <w:jc w:val="both"/>
        <w:rPr>
          <w:rFonts w:eastAsia="Montserrat"/>
          <w:color w:val="000000"/>
          <w:shd w:val="clear" w:color="auto" w:fill="FFFFFF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>М</w:t>
      </w:r>
      <w:r>
        <w:rPr>
          <w:rFonts w:eastAsia="Montserrat"/>
          <w:color w:val="000000"/>
          <w:shd w:val="clear" w:color="auto" w:fill="FFFFFF"/>
          <w:lang w:val="ru-RU"/>
        </w:rPr>
        <w:t xml:space="preserve">БОУ СОШ </w:t>
      </w:r>
      <w:proofErr w:type="spellStart"/>
      <w:r>
        <w:rPr>
          <w:rFonts w:eastAsia="Montserrat"/>
          <w:color w:val="000000"/>
          <w:shd w:val="clear" w:color="auto" w:fill="FFFFFF"/>
          <w:lang w:val="ru-RU"/>
        </w:rPr>
        <w:t>с</w:t>
      </w:r>
      <w:proofErr w:type="gramStart"/>
      <w:r>
        <w:rPr>
          <w:rFonts w:eastAsia="Montserrat"/>
          <w:color w:val="000000"/>
          <w:shd w:val="clear" w:color="auto" w:fill="FFFFFF"/>
          <w:lang w:val="ru-RU"/>
        </w:rPr>
        <w:t>.Б</w:t>
      </w:r>
      <w:proofErr w:type="gramEnd"/>
      <w:r>
        <w:rPr>
          <w:rFonts w:eastAsia="Montserrat"/>
          <w:color w:val="000000"/>
          <w:shd w:val="clear" w:color="auto" w:fill="FFFFFF"/>
          <w:lang w:val="ru-RU"/>
        </w:rPr>
        <w:t>арлык</w:t>
      </w:r>
      <w:proofErr w:type="spellEnd"/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зарегистрирован на единой платформе ЕСХД «Мониторинг питания», где размещается ежедневное меню для обучающихся по образовательным программам начального общего о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бразования</w:t>
      </w:r>
      <w:r>
        <w:rPr>
          <w:rFonts w:eastAsia="Montserrat"/>
          <w:color w:val="000000"/>
          <w:shd w:val="clear" w:color="auto" w:fill="FFFFFF"/>
        </w:rPr>
        <w:t>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>для осуществления автоматического мониторинга горячего питания Министерством Просвещения РФ</w:t>
      </w:r>
      <w:r>
        <w:rPr>
          <w:rFonts w:eastAsia="Montserrat"/>
          <w:color w:val="000000"/>
          <w:shd w:val="clear" w:color="auto" w:fill="FFFFFF"/>
          <w:lang w:val="ru-RU"/>
        </w:rPr>
        <w:t xml:space="preserve">: </w:t>
      </w:r>
      <w:r w:rsidRPr="00A90177">
        <w:rPr>
          <w:rFonts w:eastAsia="Montserrat"/>
          <w:color w:val="000000"/>
          <w:shd w:val="clear" w:color="auto" w:fill="FFFFFF"/>
          <w:lang w:val="ru-RU"/>
        </w:rPr>
        <w:t>:</w:t>
      </w:r>
      <w:r w:rsidRPr="00A90177">
        <w:rPr>
          <w:rFonts w:eastAsia="Montserrat"/>
          <w:color w:val="000000"/>
          <w:shd w:val="clear" w:color="auto" w:fill="FFFFFF"/>
        </w:rPr>
        <w:t> </w:t>
      </w:r>
      <w:r w:rsidRPr="00A90177">
        <w:rPr>
          <w:rFonts w:eastAsia="Montserrat"/>
          <w:color w:val="000000"/>
          <w:shd w:val="clear" w:color="auto" w:fill="FFFFFF"/>
          <w:lang w:val="ru-RU"/>
        </w:rPr>
        <w:t xml:space="preserve"> https://foodmonitoring.ru/24559/food</w:t>
      </w:r>
    </w:p>
    <w:p w14:paraId="071DFD96" w14:textId="758E7584" w:rsidR="00414C5A" w:rsidRPr="00A90177" w:rsidRDefault="00414C5A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bookmarkStart w:id="0" w:name="_GoBack"/>
      <w:bookmarkEnd w:id="0"/>
    </w:p>
    <w:p w14:paraId="49D978A2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Style w:val="a5"/>
          <w:rFonts w:ascii="Calibri" w:eastAsia="Montserrat" w:hAnsi="Calibri" w:cs="Calibri"/>
          <w:color w:val="000000"/>
          <w:shd w:val="clear" w:color="auto" w:fill="FFFFFF"/>
          <w:lang w:val="ru-RU"/>
        </w:rPr>
        <w:t>По новому закону гор</w:t>
      </w:r>
      <w:r w:rsidRPr="00762FD2">
        <w:rPr>
          <w:rStyle w:val="a5"/>
          <w:rFonts w:ascii="Calibri" w:eastAsia="Montserrat" w:hAnsi="Calibri" w:cs="Calibri"/>
          <w:color w:val="000000"/>
          <w:shd w:val="clear" w:color="auto" w:fill="FFFFFF"/>
          <w:lang w:val="ru-RU"/>
        </w:rPr>
        <w:t>ячее питание должно быть также здоровым.</w:t>
      </w:r>
      <w:r>
        <w:rPr>
          <w:rStyle w:val="a5"/>
          <w:rFonts w:ascii="Calibri" w:eastAsia="Montserrat" w:hAnsi="Calibri" w:cs="Calibri"/>
          <w:color w:val="000000"/>
          <w:sz w:val="22"/>
          <w:szCs w:val="22"/>
          <w:shd w:val="clear" w:color="auto" w:fill="FFFFFF"/>
        </w:rPr>
        <w:t>  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Здоровым питанием является ежедневный рацион, который может полностью покрыть потребности ребенка в энергии, биологических и пищевых веществах и обеспечить его нормальный рост, физическое и интеллектуальное </w:t>
      </w:r>
      <w:r w:rsidRPr="00762FD2">
        <w:rPr>
          <w:rFonts w:eastAsia="Montserrat"/>
          <w:color w:val="000000"/>
          <w:shd w:val="clear" w:color="auto" w:fill="FFFFFF"/>
          <w:lang w:val="ru-RU"/>
        </w:rPr>
        <w:t>развитие. Оно состоит из пищевой продукции, отвечающей требованиям безопасности, и отличается показателями качества.</w:t>
      </w:r>
    </w:p>
    <w:p w14:paraId="2D97C61A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В течение года проводится профилактика витаминной и микроэлементной недостаточности согласно нормам СанПиН. </w:t>
      </w:r>
      <w:proofErr w:type="gramStart"/>
      <w:r w:rsidRPr="00762FD2">
        <w:rPr>
          <w:rFonts w:eastAsia="Montserrat"/>
          <w:color w:val="000000"/>
          <w:shd w:val="clear" w:color="auto" w:fill="FFFFFF"/>
          <w:lang w:val="ru-RU"/>
        </w:rPr>
        <w:t>Проводится</w:t>
      </w:r>
      <w:proofErr w:type="gramEnd"/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С-витаминизация гото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вых блюд. Выполняются требования к организации питьевого режима. В столовой </w:t>
      </w:r>
      <w:proofErr w:type="gramStart"/>
      <w:r w:rsidRPr="00762FD2">
        <w:rPr>
          <w:rFonts w:eastAsia="Montserrat"/>
          <w:color w:val="000000"/>
          <w:shd w:val="clear" w:color="auto" w:fill="FFFFFF"/>
          <w:lang w:val="ru-RU"/>
        </w:rPr>
        <w:t>проводится</w:t>
      </w:r>
      <w:proofErr w:type="gramEnd"/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работа по отбору суточных проб готовой продукции.</w:t>
      </w:r>
    </w:p>
    <w:p w14:paraId="436F1EBF" w14:textId="77777777" w:rsidR="00414C5A" w:rsidRPr="00762FD2" w:rsidRDefault="00414C5A">
      <w:pPr>
        <w:pStyle w:val="a6"/>
        <w:shd w:val="clear" w:color="auto" w:fill="FFFFFF"/>
        <w:spacing w:before="60" w:beforeAutospacing="0"/>
        <w:jc w:val="center"/>
        <w:rPr>
          <w:rStyle w:val="a5"/>
          <w:rFonts w:ascii="Calibri" w:eastAsia="Montserrat" w:hAnsi="Calibri" w:cs="Calibri"/>
          <w:color w:val="000000"/>
          <w:shd w:val="clear" w:color="auto" w:fill="FFFFFF"/>
          <w:lang w:val="ru-RU"/>
        </w:rPr>
      </w:pPr>
    </w:p>
    <w:p w14:paraId="11F5B3AE" w14:textId="77777777" w:rsidR="00414C5A" w:rsidRPr="00762FD2" w:rsidRDefault="00A90177">
      <w:pPr>
        <w:pStyle w:val="a6"/>
        <w:shd w:val="clear" w:color="auto" w:fill="FFFFFF"/>
        <w:spacing w:before="60" w:beforeAutospacing="0"/>
        <w:jc w:val="center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Style w:val="a5"/>
          <w:rFonts w:ascii="Calibri" w:eastAsia="Montserrat" w:hAnsi="Calibri" w:cs="Calibri"/>
          <w:color w:val="000000"/>
          <w:shd w:val="clear" w:color="auto" w:fill="FFFFFF"/>
          <w:lang w:val="ru-RU"/>
        </w:rPr>
        <w:t xml:space="preserve">Родительский </w:t>
      </w:r>
      <w:proofErr w:type="gramStart"/>
      <w:r w:rsidRPr="00762FD2">
        <w:rPr>
          <w:rStyle w:val="a5"/>
          <w:rFonts w:ascii="Calibri" w:eastAsia="Montserrat" w:hAnsi="Calibri" w:cs="Calibri"/>
          <w:color w:val="000000"/>
          <w:shd w:val="clear" w:color="auto" w:fill="FFFFFF"/>
          <w:lang w:val="ru-RU"/>
        </w:rPr>
        <w:t>контроль за</w:t>
      </w:r>
      <w:proofErr w:type="gramEnd"/>
      <w:r w:rsidRPr="00762FD2">
        <w:rPr>
          <w:rStyle w:val="a5"/>
          <w:rFonts w:ascii="Calibri" w:eastAsia="Montserrat" w:hAnsi="Calibri" w:cs="Calibri"/>
          <w:color w:val="000000"/>
          <w:shd w:val="clear" w:color="auto" w:fill="FFFFFF"/>
          <w:lang w:val="ru-RU"/>
        </w:rPr>
        <w:t xml:space="preserve"> организацией горячего питания</w:t>
      </w:r>
    </w:p>
    <w:p w14:paraId="449626D9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>М</w:t>
      </w:r>
      <w:r>
        <w:rPr>
          <w:rFonts w:eastAsia="Montserrat"/>
          <w:color w:val="000000"/>
          <w:shd w:val="clear" w:color="auto" w:fill="FFFFFF"/>
          <w:lang w:val="ru-RU"/>
        </w:rPr>
        <w:t xml:space="preserve">БОУ СОШ </w:t>
      </w:r>
      <w:proofErr w:type="spellStart"/>
      <w:r>
        <w:rPr>
          <w:rFonts w:eastAsia="Montserrat"/>
          <w:color w:val="000000"/>
          <w:shd w:val="clear" w:color="auto" w:fill="FFFFFF"/>
          <w:lang w:val="ru-RU"/>
        </w:rPr>
        <w:t>с</w:t>
      </w:r>
      <w:proofErr w:type="gramStart"/>
      <w:r>
        <w:rPr>
          <w:rFonts w:eastAsia="Montserrat"/>
          <w:color w:val="000000"/>
          <w:shd w:val="clear" w:color="auto" w:fill="FFFFFF"/>
          <w:lang w:val="ru-RU"/>
        </w:rPr>
        <w:t>.Б</w:t>
      </w:r>
      <w:proofErr w:type="gramEnd"/>
      <w:r>
        <w:rPr>
          <w:rFonts w:eastAsia="Montserrat"/>
          <w:color w:val="000000"/>
          <w:shd w:val="clear" w:color="auto" w:fill="FFFFFF"/>
          <w:lang w:val="ru-RU"/>
        </w:rPr>
        <w:t>арлык</w:t>
      </w:r>
      <w:proofErr w:type="spellEnd"/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является ответственным лицом за организацию и</w:t>
      </w:r>
      <w:r w:rsidRPr="00762FD2">
        <w:rPr>
          <w:rFonts w:eastAsia="Montserrat"/>
          <w:color w:val="000000"/>
          <w:shd w:val="clear" w:color="auto" w:fill="FFFFFF"/>
          <w:lang w:val="ru-RU"/>
        </w:rPr>
        <w:t xml:space="preserve"> качество горячего питания обучающихся.</w:t>
      </w:r>
    </w:p>
    <w:p w14:paraId="29729D8F" w14:textId="77777777" w:rsidR="00414C5A" w:rsidRPr="00762FD2" w:rsidRDefault="00A90177">
      <w:pPr>
        <w:pStyle w:val="a6"/>
        <w:shd w:val="clear" w:color="auto" w:fill="FFFFFF"/>
        <w:spacing w:before="60" w:beforeAutospacing="0"/>
        <w:jc w:val="both"/>
        <w:rPr>
          <w:rFonts w:ascii="Montserrat" w:eastAsia="Montserrat" w:hAnsi="Montserrat" w:cs="Montserrat"/>
          <w:color w:val="000000"/>
          <w:sz w:val="16"/>
          <w:szCs w:val="16"/>
          <w:lang w:val="ru-RU"/>
        </w:rPr>
      </w:pPr>
      <w:r w:rsidRPr="00762FD2">
        <w:rPr>
          <w:rFonts w:eastAsia="Montserrat"/>
          <w:color w:val="000000"/>
          <w:shd w:val="clear" w:color="auto" w:fill="FFFFFF"/>
          <w:lang w:val="ru-RU"/>
        </w:rPr>
        <w:t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</w:t>
      </w:r>
      <w:r w:rsidRPr="00762FD2">
        <w:rPr>
          <w:rFonts w:eastAsia="Montserrat"/>
          <w:color w:val="000000"/>
          <w:shd w:val="clear" w:color="auto" w:fill="FFFFFF"/>
          <w:lang w:val="ru-RU"/>
        </w:rPr>
        <w:t>уется локальным нормативным актом «Порядок осуществления родительского контроля за организацией горячего питания в М</w:t>
      </w:r>
      <w:r>
        <w:rPr>
          <w:rFonts w:eastAsia="Montserrat"/>
          <w:color w:val="000000"/>
          <w:shd w:val="clear" w:color="auto" w:fill="FFFFFF"/>
          <w:lang w:val="ru-RU"/>
        </w:rPr>
        <w:t xml:space="preserve">БОУ СОШ </w:t>
      </w:r>
      <w:proofErr w:type="spellStart"/>
      <w:r>
        <w:rPr>
          <w:rFonts w:eastAsia="Montserrat"/>
          <w:color w:val="000000"/>
          <w:shd w:val="clear" w:color="auto" w:fill="FFFFFF"/>
          <w:lang w:val="ru-RU"/>
        </w:rPr>
        <w:t>с</w:t>
      </w:r>
      <w:proofErr w:type="gramStart"/>
      <w:r>
        <w:rPr>
          <w:rFonts w:eastAsia="Montserrat"/>
          <w:color w:val="000000"/>
          <w:shd w:val="clear" w:color="auto" w:fill="FFFFFF"/>
          <w:lang w:val="ru-RU"/>
        </w:rPr>
        <w:t>.Б</w:t>
      </w:r>
      <w:proofErr w:type="gramEnd"/>
      <w:r>
        <w:rPr>
          <w:rFonts w:eastAsia="Montserrat"/>
          <w:color w:val="000000"/>
          <w:shd w:val="clear" w:color="auto" w:fill="FFFFFF"/>
          <w:lang w:val="ru-RU"/>
        </w:rPr>
        <w:t>арлык</w:t>
      </w:r>
      <w:proofErr w:type="spellEnd"/>
    </w:p>
    <w:p w14:paraId="154985A0" w14:textId="77777777" w:rsidR="00414C5A" w:rsidRPr="00762FD2" w:rsidRDefault="00414C5A">
      <w:pPr>
        <w:rPr>
          <w:sz w:val="24"/>
          <w:szCs w:val="24"/>
          <w:lang w:val="ru-RU"/>
        </w:rPr>
      </w:pPr>
    </w:p>
    <w:sectPr w:rsidR="00414C5A" w:rsidRPr="00762FD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5A"/>
    <w:rsid w:val="00414C5A"/>
    <w:rsid w:val="00762FD2"/>
    <w:rsid w:val="00A90177"/>
    <w:rsid w:val="5E86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0291362/9db18ed28bd6c0256461e303941d7e7a/" TargetMode="External"/><Relationship Id="rId5" Type="http://schemas.openxmlformats.org/officeDocument/2006/relationships/hyperlink" Target="http://www.garant.ru/news/133004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Биология</cp:lastModifiedBy>
  <cp:revision>3</cp:revision>
  <dcterms:created xsi:type="dcterms:W3CDTF">2025-04-30T06:21:00Z</dcterms:created>
  <dcterms:modified xsi:type="dcterms:W3CDTF">2025-04-30T06:23:00Z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B1E0A445E23049D09B8FCC7D35C73A27_12</vt:lpwstr>
  </property>
</Properties>
</file>