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A0" w:rsidRDefault="00A95CA0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4C1C" w:rsidRDefault="001D4C1C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1D4C1C" w:rsidRDefault="001D4C1C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A95CA0" w:rsidRPr="00A95CA0" w:rsidRDefault="001D4C1C" w:rsidP="00395BFE">
      <w:pPr>
        <w:pStyle w:val="3"/>
        <w:shd w:val="clear" w:color="auto" w:fill="auto"/>
        <w:spacing w:after="0" w:line="240" w:lineRule="auto"/>
        <w:ind w:left="-567" w:hanging="142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F070F1F">
            <wp:extent cx="6276975" cy="810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10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CA0" w:rsidRDefault="00A95CA0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A95CA0" w:rsidRDefault="00A95CA0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A95CA0" w:rsidRPr="00B1029B" w:rsidRDefault="00B1029B" w:rsidP="00BD2F04">
      <w:pPr>
        <w:pStyle w:val="3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A95CA0" w:rsidRDefault="00A95CA0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A95CA0" w:rsidRDefault="001D4C1C" w:rsidP="00B1029B">
      <w:pPr>
        <w:pStyle w:val="3"/>
        <w:shd w:val="clear" w:color="auto" w:fill="auto"/>
        <w:spacing w:after="0" w:line="240" w:lineRule="auto"/>
        <w:ind w:firstLine="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66B9D">
        <w:rPr>
          <w:rStyle w:val="1"/>
          <w:rFonts w:ascii="Times New Roman" w:hAnsi="Times New Roman" w:cs="Times New Roman"/>
          <w:b/>
          <w:sz w:val="28"/>
          <w:szCs w:val="28"/>
        </w:rPr>
        <w:t xml:space="preserve"> </w:t>
      </w:r>
      <w:r w:rsidR="00A95CA0">
        <w:rPr>
          <w:rStyle w:val="1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5CA0" w:rsidRDefault="00A95CA0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E9046B" w:rsidRPr="00966B9D" w:rsidRDefault="006E7E52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b/>
          <w:sz w:val="24"/>
          <w:szCs w:val="24"/>
        </w:rPr>
        <w:t>1</w:t>
      </w:r>
      <w:r w:rsidR="00E9046B" w:rsidRPr="00966B9D">
        <w:rPr>
          <w:rStyle w:val="1"/>
          <w:rFonts w:ascii="Times New Roman" w:hAnsi="Times New Roman" w:cs="Times New Roman"/>
          <w:b/>
          <w:sz w:val="24"/>
          <w:szCs w:val="24"/>
        </w:rPr>
        <w:t>. Планируемые результаты обучения курса истории 9 класса</w:t>
      </w:r>
    </w:p>
    <w:p w:rsidR="00E9046B" w:rsidRPr="00966B9D" w:rsidRDefault="00E9046B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Style w:val="1"/>
          <w:rFonts w:ascii="Times New Roman" w:hAnsi="Times New Roman" w:cs="Times New Roman"/>
          <w:b/>
          <w:sz w:val="24"/>
          <w:szCs w:val="24"/>
        </w:rPr>
      </w:pPr>
    </w:p>
    <w:p w:rsidR="00D920E1" w:rsidRPr="00966B9D" w:rsidRDefault="00D920E1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>: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освоение национальных ценностей, традиций, культу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ры, знаний о народах и этнических группах России на при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мере историко-культурных традиций, сформировавшихся на территории России в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>в.;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эмоционально положительное принятие своей этниче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ской идентичности;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уважение к истории родного края, его культурным и историческим памятникам;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0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уважение к личности и её достоинству, способность да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вать моральную оценку действиям исторических персона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жей, нетерпимость к любым видам насилия и готовность противостоять им;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готовность к выбору профильного образования, опре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деление своих профессиональных предпочтений.</w:t>
      </w:r>
    </w:p>
    <w:p w:rsidR="00D920E1" w:rsidRPr="00966B9D" w:rsidRDefault="00D920E1" w:rsidP="00D920E1">
      <w:pPr>
        <w:pStyle w:val="3"/>
        <w:shd w:val="clear" w:color="auto" w:fill="auto"/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>: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планировать пути достижения целей, устанавливать целевые приоритеты, адекватно оценивать свои возмож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ности, условия и средства достижения целей;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самостоятельно контролировать своё время и управ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лять им;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адекватно самостоятельно оценивать правильность вы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полнения действий и вносить необходимые коррективы в ис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полнение как в конце действия, так и по ходу его реализации;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понимать относительность мнений и подходов к ре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шению проблемы, учитывать разные мнения и стремиться к координации различных позиций путём сотрудничества;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работать в группе — устанавливать рабочие отноше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ния, эффективно сотрудничать и способствовать продук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формулировать собственное мнение и позицию, аргу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ментировать свою позицию и координировать её с пози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циями партнёров в сотрудничестве при выработке общего решения в совместной деятельности;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выявлять разные точки зрения и сравнивать их, пре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жде чем принимать решения и делать выбор;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осуществлять взаимный контроль и оказывать необхо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димую взаимопомощь путём сотрудничества;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адекватно использовать речевые средства для реше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ния различных коммуникативных задач, владеть устной и письменной речью, строить монологические контекстные высказывания;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81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осуществлять контроль, оценку действий партнёра, уметь убеждать;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в процессе коммуникации достаточно точно, последо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вательно и полно передавать партнёру необходимую ин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формацию как ориентир для построения действия;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осуществлять расширенный поиск информации с ис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пользованием ресурсов 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lastRenderedPageBreak/>
        <w:t>библиотек и Интернета;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выявлять проблему, аргументировать её актуальность;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выдвигать гипотезы о связях и закономерностях собы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тий, процессов, объектов, проводить исследование её объ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ективности (под руководством учителя);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структурировать тексты, включая умение выделять глав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ное и второстепенное, основную идею текста, выстраивать последовательность описываемых событий.</w:t>
      </w:r>
    </w:p>
    <w:p w:rsidR="00D920E1" w:rsidRPr="00966B9D" w:rsidRDefault="00D920E1" w:rsidP="00D920E1">
      <w:pPr>
        <w:pStyle w:val="3"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>: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представление о территории России и её границах, об их изменениях на протяжении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знание истории и географии края, его достижений и культурных традиций в изучаемый период;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представление о социально-политическом устройстве Российской империи в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знание основных течений общественного движения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>в. (декабристы, западники и славянофилы, либералы и консерваторы, народнические и марксистские организа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ции), их отличительных черт и особенностей;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установление взаимосвязи между общественным дви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жением и политическими событиями (на примере реформ и контрреформ);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определение и использование основных исторических понятий периода;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479"/>
        </w:tabs>
        <w:spacing w:after="0" w:line="240" w:lineRule="auto"/>
        <w:ind w:right="20" w:firstLine="320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установление причинно-следственных связей, объясне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ние исторических явлений;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установление синхронистических связей истории Рос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сии и стран Европы, Америки и Азии в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анализ информации, содержащейся в исторических источниках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 (законодательные акты, конституцион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ные проекты, документы декабристских обществ, частная переписка, мемуарная литература и др.);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анализ и историческая оценка действий историче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ских личностей;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определение собственного отношения к дискуссионным проблемам прошлого и трудным вопросам истории (фун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даментальные особенности социального и политического строя России;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систематизация информации в ходе проектной дея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тельности, представление её результатов в различных ви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дах, в том числе с использованием наглядных средств;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приобретение опыта историко-культурного, историко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антропологического, цивилизационного подходов к оценке социальных явлений;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представление о культурном пространстве России в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в., осознание роли и места культурного наследия России в общемировом культурном наследии;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анализ и историческая оценка действий историче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ских личностей и принимаемых ими решений (императо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ры Александр I, Николай I, Александр II, Александр III, Николай II; государственные деятели М. М. Сперанский, А. А. Аракчеев, Н. А. и Д. А. Милютины, К. П. Побе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доносцев и др.; общественные деятели К. С. Аксаков, Н. М. Унковский, Б. Н. Чичерин и др.; представители оп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позиционного движения П. И. Пестель, М. П. Буташевич-Петрашевский, А. И. Желябов и др.), а также влияния их деятельности на развитие Российского государства;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составление и анализ генеалогических схем и таблиц;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поиск в источниках различного типа и вида (в худо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жественной и научной литературе) информации о событи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ях и явлениях прошлого с использованием понятийного и познавательного инструментария социальных наук;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анализ информации, содержащейся в исторических источниках </w:t>
      </w:r>
      <w:r w:rsidRPr="00966B9D">
        <w:rPr>
          <w:rStyle w:val="1"/>
          <w:rFonts w:ascii="Times New Roman" w:hAnsi="Times New Roman" w:cs="Times New Roman"/>
          <w:sz w:val="24"/>
          <w:szCs w:val="24"/>
          <w:lang w:val="en-US"/>
        </w:rPr>
        <w:t>XIX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t xml:space="preserve"> в. (законодательные акты, конституцион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ные проекты, документы декабристских обществ, частная переписка, мемуарная литература и др.);</w:t>
      </w:r>
    </w:p>
    <w:p w:rsidR="00D920E1" w:rsidRPr="00966B9D" w:rsidRDefault="00D920E1" w:rsidP="00D920E1">
      <w:pPr>
        <w:pStyle w:val="3"/>
        <w:numPr>
          <w:ilvl w:val="0"/>
          <w:numId w:val="1"/>
        </w:numPr>
        <w:shd w:val="clear" w:color="auto" w:fill="auto"/>
        <w:tabs>
          <w:tab w:val="left" w:pos="502"/>
        </w:tabs>
        <w:spacing w:after="0" w:line="240" w:lineRule="auto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1"/>
          <w:rFonts w:ascii="Times New Roman" w:hAnsi="Times New Roman" w:cs="Times New Roman"/>
          <w:sz w:val="24"/>
          <w:szCs w:val="24"/>
        </w:rPr>
        <w:t>сопоставление (при помощи учителя) различных вер</w:t>
      </w:r>
      <w:r w:rsidRPr="00966B9D">
        <w:rPr>
          <w:rStyle w:val="1"/>
          <w:rFonts w:ascii="Times New Roman" w:hAnsi="Times New Roman" w:cs="Times New Roman"/>
          <w:sz w:val="24"/>
          <w:szCs w:val="24"/>
        </w:rPr>
        <w:softHyphen/>
        <w:t>сий и оценок исторических событий и личностей.</w:t>
      </w:r>
    </w:p>
    <w:p w:rsidR="00E9046B" w:rsidRPr="00966B9D" w:rsidRDefault="006E7E52" w:rsidP="00E904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2. </w:t>
      </w:r>
      <w:r w:rsidR="00E9046B"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>С</w:t>
      </w:r>
      <w:r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>одержание курса.</w:t>
      </w:r>
    </w:p>
    <w:p w:rsidR="00E9046B" w:rsidRPr="00966B9D" w:rsidRDefault="00B354DA" w:rsidP="00B354DA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right="283" w:hanging="56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>Всеобщая ист</w:t>
      </w:r>
      <w:r w:rsidR="00E9046B"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>ория</w:t>
      </w:r>
    </w:p>
    <w:p w:rsidR="00E9046B" w:rsidRPr="00966B9D" w:rsidRDefault="00E9046B" w:rsidP="00E904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966B9D">
        <w:rPr>
          <w:rFonts w:ascii="Times New Roman" w:hAnsi="Times New Roman" w:cs="Times New Roman"/>
          <w:bCs/>
          <w:spacing w:val="-12"/>
          <w:sz w:val="24"/>
          <w:szCs w:val="24"/>
        </w:rPr>
        <w:lastRenderedPageBreak/>
        <w:t>(28 часов)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Часть I. СТАНОВЛЕНИЕ ИНДУСТРИАЛЬНОГО ОБЩЕСТВА Индустриальная революция: достижения и проблемы</w:t>
      </w:r>
      <w:r w:rsidR="006E7E52" w:rsidRPr="00966B9D">
        <w:rPr>
          <w:rFonts w:ascii="Times New Roman" w:hAnsi="Times New Roman" w:cs="Times New Roman"/>
          <w:sz w:val="24"/>
          <w:szCs w:val="24"/>
        </w:rPr>
        <w:t xml:space="preserve">. </w:t>
      </w:r>
      <w:r w:rsidRPr="00966B9D">
        <w:rPr>
          <w:rFonts w:ascii="Times New Roman" w:hAnsi="Times New Roman" w:cs="Times New Roman"/>
          <w:sz w:val="24"/>
          <w:szCs w:val="24"/>
        </w:rPr>
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переворота.</w:t>
      </w:r>
    </w:p>
    <w:p w:rsidR="00E9046B" w:rsidRPr="00966B9D" w:rsidRDefault="00E9046B" w:rsidP="00E9046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Тема 1. СТАНОВЛЕНИЕ ИНДУСТРИАЛЬНОГО ОБЩЕСТВА.ЧЕЛОВЕК В НОВУЮ ЭПОХУ ОТ ТРАДИЦИОННОГО ОБЩЕСТВАК ОБЩЕСТВУ ИНДУСТРИАЛЬНОМУ . 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 </w:t>
      </w:r>
    </w:p>
    <w:p w:rsidR="00E9046B" w:rsidRPr="00966B9D" w:rsidRDefault="00E9046B" w:rsidP="00E9046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(развитие торговли, промышленный переворот), история России (особенности Развития общества в России в 19 в.)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Индустриальное общество: новые проблемы и новые ценности. 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(развитие торговли, промышленный переворот, особенности жизни отдельных категорий населения).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Человек в изменившемся мире: материальная культура и повседневность. Новые условия быта. Изменения моды. Новые развлечения.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(развитие торговли, , особенности жизни отдельных категорий населения, новые проблемы и новые ценности).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Развитие науки в XIX в.  Открытия в области математики, физики, химии, биологии, медицины. Наука на службе у человека.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(развитие торговли, промышленный переворот, потребности населения).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Художественная культура XIX столетия. 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Золя. Джозеф Редьярд Киплинг. Воплощение эпохи в литературе.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 особенности жизни отдельных категорий населения), история России (художественная культура 19 в.)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lastRenderedPageBreak/>
        <w:t>Изобразительное искусство. «Огненные кисти романтиков»: Эжен Делакруа. Реализм в живописи: Оноре Домье. Импрессионизм: Клод Моне, Камиль Писсарро, Огюст Ренуар. Скульптура: Огюст Роден. Постимпрессионизм: Поль Сезанн, Поль Гоген. Музыка: Фридерик Шопен, Джузеппе Верди, Жорж Бизе, Клод Дебюсси. Архитектура. Рождение кино.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Либералы, консерваторы и социалисты: каким должно быть общество и государство. Либерализм и консерватизм. Социалистические учения первой половины XIX 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Тема 2. СТРОИТЕЛЬСТВО НОВОЙ ЕВРОПЫ 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(Особенности развития Франции в 18 в.), история России (Отечественная война 1812г., заграничный поход русской армии).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Англия сложный путь к величию и процветанию. Политическая борьба. Парламентская реформа 1832 г.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(развитие торговли, промышленный переворот , особенности жизни отдельных категорий населения, внешняя политика-отношения Англии и Франции), история России (отношения между Англией и Францией)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Франция: экономическая жизнь и политическое устройство после реставрации Бурбонов. Революция 1848 г. Вторая империя. Революции 1830 г. Кризис Июльской монархии. Выступления лионских ткачей. Революция 1848 г.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история(падение империи Наполеона, особенности социально-экономического развития Франции в период правления Наполеона), история России (международные отношения с Россией)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Германия: на пути к единству Вильгельм I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lastRenderedPageBreak/>
        <w:t>Межпредметные и внутрипредметные связи: всеобщая история(развитие торговли, промышленный переворот , особенности жизни отдельных категорий населения)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Борьба за независимость и национальное объединение Италии. Камилло Кавур. Революционная деятельность Джузеппе Гарибальди. Джузеппе Мадзини*. Национальное объединение Италии.Война, изменившая карту Европы. Парижская коммуна. Третья республика во Франции. Завершение объединения Германии и провозглашение Германской империи.Парижская коммуна. Попытка реформ. Поражение коммуны.</w:t>
      </w:r>
      <w:r w:rsidRPr="00966B9D">
        <w:rPr>
          <w:rFonts w:ascii="Times New Roman" w:hAnsi="Times New Roman" w:cs="Times New Roman"/>
          <w:sz w:val="24"/>
          <w:szCs w:val="24"/>
        </w:rPr>
        <w:br/>
        <w:t> Межпредметные и внутрипредметные связи: всеобщая истории ( особенности жизни отдельных категорий населения, внешняя политика Англии и Франции).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Часть II. МИР ВО ВТОРОЙ ПОЛОВИНЕ XIX в. 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Тема 3. СТРАНЫ ЗАПАДНОЙ ЕВРОПЫ НА РУБЕЖЕ XIX—XX вв.ПУТЕМ МОДЕРНИЗАЦИИ И СОЦИАЛЬНЫХ РЕФОРМ 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Германская империя в конце 19-начале 20 в. Борьба за место под солнцем.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II — «человек больших неожиданностей». От «нового курса» к «мировой политике». Борьба за «место под солнцем». Подготовка к войне.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(особенности социально-экономического и политического развития , особенности жизни отдельных категорий населения, внешняя политика Германии в первой половине 19 в.), история России (внешнеполитические отношения между Россией и Германией накануне Первой мировой войны).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Великобритания конец Викторианской эпохи. 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Внешняя политика. Колониальные захваты Межпредметные и внутрипредметные связи: всеобщая история(особенности социально-экономического и политического развития Англии в первой половине 19 в. , особенности жизни отдельных категорий населения. Внешняя политика Англии в первой половине 19 в.), история России (внешняя политика России второй половины 19 в.).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Третья республика во Франции. 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 Коррупция государственного </w:t>
      </w:r>
      <w:r w:rsidRPr="00966B9D">
        <w:rPr>
          <w:rFonts w:ascii="Times New Roman" w:hAnsi="Times New Roman" w:cs="Times New Roman"/>
          <w:sz w:val="24"/>
          <w:szCs w:val="24"/>
        </w:rPr>
        <w:lastRenderedPageBreak/>
        <w:t>аппарата. «Дело Дрейфуса». Движения протеста. Создание колониальной империи. Реваншизм и подготовка к войне.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(Франция вторая республика: внутренняя и внешняя политика), история России ( внешняя политика России второй половины 19 века)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Италия: время реформ и колониальных захватов. 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история(Особенности развития Италии в первой половине 19 в.).Австро-Венгрия. 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</w:r>
      <w:r w:rsidRPr="00966B9D">
        <w:rPr>
          <w:rFonts w:ascii="Times New Roman" w:hAnsi="Times New Roman" w:cs="Times New Roman"/>
          <w:sz w:val="24"/>
          <w:szCs w:val="24"/>
        </w:rPr>
        <w:br/>
        <w:t> Межпредметные и внутрипредметные связи: всеобщая история(внешняя политика Габсбургов, отношения с Германией и Россией в первой половине 19 в.), история России (внешняя политика России во второй половине 19 в.)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Тема 4. ДВЕ АМЕРИКИ 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США в XIX в. Увеличение территории США. «Земельная лихорадка». Особенности промышленного переворота и экономическое развитие в первой половине XIX в. Сайрус Маккормик. Идеал американского общества — фермер, «человек, у которого нет хозяина». Плантационное хозяйство на Юге. Положение негров-рабов. Движения протеста. Аболиционизм. Восстание Джона Брауна.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история(особенности социально-экономического и политического развития США в конце 18 века)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США в период монополистического капитализма. Экономическое развитие после гражданской войны. «Фермер чувствует себя покинутым». Господство трестов. Президентская республика. Структура американского общества. Нерешенные социальные проблемы. Американская федерация труда. «Прогрессивная эра». Теодор Рузвельт и политика реформ. «Доктрина Монро». Агрессивная внешняя политика США. Межпредметные и внутрипредметные связи: всеобщая история (итоги гражданской войны, развитие промышленности и сельского хозяйства первой половины 19в., внешняя политика США впервой половине 19 в.)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lastRenderedPageBreak/>
        <w:t>Латинская Америка. 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</w:r>
      <w:r w:rsidRPr="00966B9D">
        <w:rPr>
          <w:rFonts w:ascii="Times New Roman" w:hAnsi="Times New Roman" w:cs="Times New Roman"/>
          <w:sz w:val="24"/>
          <w:szCs w:val="24"/>
        </w:rPr>
        <w:br/>
        <w:t> Межпредметные и внутрипредметные связи: всеобщая история (особенности социально-экономического развития стран Латинской Америки в 18 веке, Испания. Англия в погоне за наживой) 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Страны Западной Европы и США в 19-начале 20 в. Повторительно-обобщающий урок.</w:t>
      </w:r>
    </w:p>
    <w:p w:rsidR="00E9046B" w:rsidRPr="00966B9D" w:rsidRDefault="00E9046B" w:rsidP="00E9046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Тема 5. ТРАДИЦИОННЫЕ ОБЩЕСТВА В XIX в.: НОВЫЙ ЭТАП КОЛОНИАЛИЗМА 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Япония. 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</w:r>
    </w:p>
    <w:p w:rsidR="00E9046B" w:rsidRPr="00966B9D" w:rsidRDefault="00E9046B" w:rsidP="00E9046B">
      <w:pPr>
        <w:spacing w:before="100" w:beforeAutospacing="1" w:after="100" w:afterAutospacing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Китай. 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</w:r>
    </w:p>
    <w:p w:rsidR="00E9046B" w:rsidRPr="00966B9D" w:rsidRDefault="00E9046B" w:rsidP="00E9046B">
      <w:pPr>
        <w:spacing w:before="100" w:beforeAutospacing="1" w:after="100" w:afterAutospacing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Индия. 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</w:r>
    </w:p>
    <w:p w:rsidR="00E9046B" w:rsidRPr="00966B9D" w:rsidRDefault="00E9046B" w:rsidP="00E9046B">
      <w:pPr>
        <w:spacing w:before="100" w:beforeAutospacing="1" w:after="100" w:afterAutospacing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гереро и готтентотов.</w:t>
      </w:r>
      <w:r w:rsidRPr="00966B9D">
        <w:rPr>
          <w:rFonts w:ascii="Times New Roman" w:hAnsi="Times New Roman" w:cs="Times New Roman"/>
          <w:sz w:val="24"/>
          <w:szCs w:val="24"/>
        </w:rPr>
        <w:br/>
        <w:t> (Работа в проблемных группах связанных с особенностями развития отдельных стран Азии и Африки в 19 веке).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Межпредметные и внутрипредметные связи: всеобщая история (особенности развития стран Азии и Африки в 18 веке, влияние Англии, Франции, на развитие этих территорий)</w:t>
      </w:r>
    </w:p>
    <w:p w:rsidR="00E9046B" w:rsidRPr="00966B9D" w:rsidRDefault="00E9046B" w:rsidP="00E9046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>Тема 6. МЕЖДУНАРОДНЫЕ ОТНОШЕНИЯВ КОНЦЕ XIX — НАЧАЛЕ XX в. 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Отсутствие системы европейского равновесия в XIX в. Начало распада Османской империи. Политическая карта мира к началу XX 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 </w:t>
      </w:r>
      <w:r w:rsidRPr="00966B9D">
        <w:rPr>
          <w:rFonts w:ascii="Times New Roman" w:hAnsi="Times New Roman" w:cs="Times New Roman"/>
          <w:sz w:val="24"/>
          <w:szCs w:val="24"/>
        </w:rPr>
        <w:lastRenderedPageBreak/>
        <w:t>Пацифистское движение. Второй интернационал против войн и политики гонки вооружений.</w:t>
      </w:r>
    </w:p>
    <w:p w:rsidR="00E9046B" w:rsidRPr="00966B9D" w:rsidRDefault="00E9046B" w:rsidP="00E9046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sz w:val="24"/>
          <w:szCs w:val="24"/>
        </w:rPr>
        <w:t xml:space="preserve">Межпредметные и внутрипредметные связи: всеобщая история (внешняя политика Англии, Франции, Германии во второй половине 19 века), история России (внешняя политика России во второй половине 19 века).  </w:t>
      </w:r>
    </w:p>
    <w:p w:rsidR="00E9046B" w:rsidRPr="00966B9D" w:rsidRDefault="00E9046B" w:rsidP="00E904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966B9D">
        <w:rPr>
          <w:rFonts w:ascii="Times New Roman" w:hAnsi="Times New Roman" w:cs="Times New Roman"/>
          <w:b/>
          <w:bCs/>
          <w:spacing w:val="-12"/>
          <w:sz w:val="24"/>
          <w:szCs w:val="24"/>
        </w:rPr>
        <w:t>История России</w:t>
      </w:r>
    </w:p>
    <w:p w:rsidR="00E9046B" w:rsidRPr="00966B9D" w:rsidRDefault="00E9046B" w:rsidP="00E904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966B9D">
        <w:rPr>
          <w:rFonts w:ascii="Times New Roman" w:hAnsi="Times New Roman" w:cs="Times New Roman"/>
          <w:bCs/>
          <w:spacing w:val="-12"/>
          <w:sz w:val="24"/>
          <w:szCs w:val="24"/>
        </w:rPr>
        <w:t>(40 часов)</w:t>
      </w:r>
    </w:p>
    <w:p w:rsidR="00E9046B" w:rsidRPr="00966B9D" w:rsidRDefault="006E7E52" w:rsidP="006E7E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     </w:t>
      </w:r>
      <w:r w:rsidR="00E9046B" w:rsidRPr="00966B9D">
        <w:rPr>
          <w:rStyle w:val="90"/>
          <w:rFonts w:eastAsiaTheme="minorHAnsi"/>
          <w:i/>
          <w:sz w:val="24"/>
          <w:szCs w:val="24"/>
        </w:rPr>
        <w:t>Александровская эпоха: государственный либерализм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Европа на рубеже XVIII—XIX вв. Революция во Фран</w:t>
      </w:r>
      <w:r w:rsidRPr="00966B9D">
        <w:rPr>
          <w:rStyle w:val="2"/>
          <w:rFonts w:eastAsiaTheme="minorHAnsi"/>
        </w:rPr>
        <w:softHyphen/>
        <w:t>ции, империя Наполеона I и изменение расстановки сил в Европе. Революции в Европе и Россия.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Россия на рубеже XVIII—XIX вв.: территория, населе</w:t>
      </w:r>
      <w:r w:rsidRPr="00966B9D">
        <w:rPr>
          <w:rStyle w:val="2"/>
          <w:rFonts w:eastAsiaTheme="minorHAnsi"/>
        </w:rPr>
        <w:softHyphen/>
        <w:t>ние, сословия, политический и экономический строй.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Император Александр </w:t>
      </w:r>
      <w:r w:rsidRPr="00966B9D">
        <w:rPr>
          <w:rStyle w:val="2"/>
          <w:rFonts w:eastAsiaTheme="minorHAnsi"/>
          <w:lang w:val="en-US" w:eastAsia="en-US" w:bidi="en-US"/>
        </w:rPr>
        <w:t>I</w:t>
      </w:r>
      <w:r w:rsidRPr="00966B9D">
        <w:rPr>
          <w:rStyle w:val="2"/>
          <w:rFonts w:eastAsiaTheme="minorHAnsi"/>
          <w:lang w:eastAsia="en-US" w:bidi="en-US"/>
        </w:rPr>
        <w:t xml:space="preserve">. </w:t>
      </w:r>
      <w:r w:rsidRPr="00966B9D">
        <w:rPr>
          <w:rStyle w:val="2"/>
          <w:rFonts w:eastAsiaTheme="minorHAnsi"/>
        </w:rPr>
        <w:t>Конституционные проекты и планы политических реформ. Реформы М. М. Сперан</w:t>
      </w:r>
      <w:r w:rsidRPr="00966B9D">
        <w:rPr>
          <w:rStyle w:val="2"/>
          <w:rFonts w:eastAsiaTheme="minorHAnsi"/>
        </w:rPr>
        <w:softHyphen/>
        <w:t>ского и их значение. Реформа народного просвещения и её роль в программе преобразований. Экономические преоб</w:t>
      </w:r>
      <w:r w:rsidRPr="00966B9D">
        <w:rPr>
          <w:rStyle w:val="2"/>
          <w:rFonts w:eastAsiaTheme="minorHAnsi"/>
        </w:rPr>
        <w:softHyphen/>
        <w:t xml:space="preserve">разования начала </w:t>
      </w:r>
      <w:r w:rsidRPr="00966B9D">
        <w:rPr>
          <w:rStyle w:val="2"/>
          <w:rFonts w:eastAsiaTheme="minorHAnsi"/>
          <w:lang w:val="en-US" w:eastAsia="en-US" w:bidi="en-US"/>
        </w:rPr>
        <w:t>XIX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и их значение.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</w:t>
      </w:r>
      <w:r w:rsidRPr="00966B9D">
        <w:rPr>
          <w:rStyle w:val="2"/>
          <w:rFonts w:eastAsiaTheme="minorHAnsi"/>
        </w:rPr>
        <w:softHyphen/>
        <w:t>дение Абхазии в состав России. Война со Швецией и вклю</w:t>
      </w:r>
      <w:r w:rsidRPr="00966B9D">
        <w:rPr>
          <w:rStyle w:val="2"/>
          <w:rFonts w:eastAsiaTheme="minorHAnsi"/>
        </w:rPr>
        <w:softHyphen/>
        <w:t>чение Финляндии в состав Российской империи. Эволюция российско-французских отношений. Тильзитский мир.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Отечественная война 1812 г.: причины, основное содер</w:t>
      </w:r>
      <w:r w:rsidRPr="00966B9D">
        <w:rPr>
          <w:rStyle w:val="2"/>
          <w:rFonts w:eastAsiaTheme="minorHAnsi"/>
        </w:rPr>
        <w:softHyphen/>
        <w:t>жание, герои. Сущность и историческое значение войны. Подъём патриотизма и гражданского самосознания в рос</w:t>
      </w:r>
      <w:r w:rsidRPr="00966B9D">
        <w:rPr>
          <w:rStyle w:val="2"/>
          <w:rFonts w:eastAsiaTheme="minorHAnsi"/>
        </w:rPr>
        <w:softHyphen/>
        <w:t>сийском обществе. Вклад народов России в победу. Ста</w:t>
      </w:r>
      <w:r w:rsidRPr="00966B9D">
        <w:rPr>
          <w:rStyle w:val="2"/>
          <w:rFonts w:eastAsiaTheme="minorHAnsi"/>
        </w:rPr>
        <w:softHyphen/>
        <w:t>новление индустриального общества в Западной Европе. Развитие промышленности и торговли в России. Проекты аграрных реформ.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Социальный строй и общественные движения. Дворян</w:t>
      </w:r>
      <w:r w:rsidRPr="00966B9D">
        <w:rPr>
          <w:rStyle w:val="2"/>
          <w:rFonts w:eastAsiaTheme="minorHAnsi"/>
        </w:rPr>
        <w:softHyphen/>
        <w:t>ская корпорация и дворянская этика. Идея служения как основа дворянской идентичности. Первые тайные обще</w:t>
      </w:r>
      <w:r w:rsidRPr="00966B9D">
        <w:rPr>
          <w:rStyle w:val="2"/>
          <w:rFonts w:eastAsiaTheme="minorHAnsi"/>
        </w:rPr>
        <w:softHyphen/>
        <w:t>ства, их программы. Власть и общественные движения. Восстание декабристов и его значение.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Национальный вопрос в Европе и России. Политика рос</w:t>
      </w:r>
      <w:r w:rsidRPr="00966B9D">
        <w:rPr>
          <w:rStyle w:val="2"/>
          <w:rFonts w:eastAsiaTheme="minorHAnsi"/>
        </w:rPr>
        <w:softHyphen/>
        <w:t>сийского правительства в Финляндии, Польше, на Украи</w:t>
      </w:r>
      <w:r w:rsidRPr="00966B9D">
        <w:rPr>
          <w:rStyle w:val="2"/>
          <w:rFonts w:eastAsiaTheme="minorHAnsi"/>
        </w:rPr>
        <w:softHyphen/>
        <w:t>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Венская система международных отношений и усиле</w:t>
      </w:r>
      <w:r w:rsidRPr="00966B9D">
        <w:rPr>
          <w:rStyle w:val="2"/>
          <w:rFonts w:eastAsiaTheme="minorHAnsi"/>
        </w:rPr>
        <w:softHyphen/>
        <w:t>ние роли России в международных делах. Россия — ве</w:t>
      </w:r>
      <w:r w:rsidRPr="00966B9D">
        <w:rPr>
          <w:rStyle w:val="2"/>
          <w:rFonts w:eastAsiaTheme="minorHAnsi"/>
        </w:rPr>
        <w:softHyphen/>
        <w:t>ликая мировая держава.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Николаевская эпоха: государственный консерватизм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lastRenderedPageBreak/>
        <w:t xml:space="preserve">Император Николай </w:t>
      </w:r>
      <w:r w:rsidRPr="00966B9D">
        <w:rPr>
          <w:rStyle w:val="2"/>
          <w:rFonts w:eastAsiaTheme="minorHAnsi"/>
          <w:lang w:val="en-US" w:eastAsia="en-US" w:bidi="en-US"/>
        </w:rPr>
        <w:t>I</w:t>
      </w:r>
      <w:r w:rsidRPr="00966B9D">
        <w:rPr>
          <w:rStyle w:val="2"/>
          <w:rFonts w:eastAsiaTheme="minorHAnsi"/>
          <w:lang w:eastAsia="en-US" w:bidi="en-US"/>
        </w:rPr>
        <w:t xml:space="preserve">. </w:t>
      </w:r>
      <w:r w:rsidRPr="00966B9D">
        <w:rPr>
          <w:rStyle w:val="2"/>
          <w:rFonts w:eastAsiaTheme="minorHAnsi"/>
        </w:rPr>
        <w:t>Сочетание реформаторских и консервативных начал во внутренней политике Нико</w:t>
      </w:r>
      <w:r w:rsidRPr="00966B9D">
        <w:rPr>
          <w:rStyle w:val="2"/>
          <w:rFonts w:eastAsiaTheme="minorHAnsi"/>
        </w:rPr>
        <w:softHyphen/>
        <w:t xml:space="preserve">лая </w:t>
      </w:r>
      <w:r w:rsidRPr="00966B9D">
        <w:rPr>
          <w:rStyle w:val="2"/>
          <w:rFonts w:eastAsiaTheme="minorHAnsi"/>
          <w:lang w:val="en-US" w:eastAsia="en-US" w:bidi="en-US"/>
        </w:rPr>
        <w:t>I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и их проявления.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</w:t>
      </w:r>
      <w:r w:rsidRPr="00966B9D">
        <w:rPr>
          <w:rStyle w:val="2"/>
          <w:rFonts w:eastAsiaTheme="minorHAnsi"/>
        </w:rPr>
        <w:softHyphen/>
        <w:t>вития.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Изменения в социальной структуре российского обще</w:t>
      </w:r>
      <w:r w:rsidRPr="00966B9D">
        <w:rPr>
          <w:rStyle w:val="2"/>
          <w:rFonts w:eastAsiaTheme="minorHAnsi"/>
        </w:rPr>
        <w:softHyphen/>
        <w:t>ства. Особенности социальных движений в России в усло</w:t>
      </w:r>
      <w:r w:rsidRPr="00966B9D">
        <w:rPr>
          <w:rStyle w:val="2"/>
          <w:rFonts w:eastAsiaTheme="minorHAnsi"/>
        </w:rPr>
        <w:softHyphen/>
        <w:t>виях начавшегося промышленного переворота.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Национальный вопрос в Европе, его особенности в Рос</w:t>
      </w:r>
      <w:r w:rsidRPr="00966B9D">
        <w:rPr>
          <w:rStyle w:val="2"/>
          <w:rFonts w:eastAsiaTheme="minorHAnsi"/>
        </w:rPr>
        <w:softHyphen/>
        <w:t>сии. Национальная политика Николая I. Польское восста</w:t>
      </w:r>
      <w:r w:rsidRPr="00966B9D">
        <w:rPr>
          <w:rStyle w:val="2"/>
          <w:rFonts w:eastAsiaTheme="minorHAnsi"/>
        </w:rPr>
        <w:softHyphen/>
        <w:t>ние 1830—1831 гг. Положение кавказских народов, дви</w:t>
      </w:r>
      <w:r w:rsidRPr="00966B9D">
        <w:rPr>
          <w:rStyle w:val="2"/>
          <w:rFonts w:eastAsiaTheme="minorHAnsi"/>
        </w:rPr>
        <w:softHyphen/>
        <w:t>жение Шамиля. Положение евреев в Российской империи.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Религиозная политика Николая I. Положение Русской православной церкви. Диалог власти с католиками, му</w:t>
      </w:r>
      <w:r w:rsidRPr="00966B9D">
        <w:rPr>
          <w:rStyle w:val="2"/>
          <w:rFonts w:eastAsiaTheme="minorHAnsi"/>
        </w:rPr>
        <w:softHyphen/>
        <w:t>сульманами, буддистами.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B9D">
        <w:rPr>
          <w:rStyle w:val="2"/>
          <w:rFonts w:eastAsiaTheme="minorHAnsi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</w:t>
      </w:r>
      <w:r w:rsidRPr="00966B9D">
        <w:rPr>
          <w:rStyle w:val="2"/>
          <w:rFonts w:eastAsiaTheme="minorHAnsi"/>
        </w:rPr>
        <w:softHyphen/>
        <w:t>ской системы международных отношений.</w:t>
      </w:r>
      <w:r w:rsidRPr="0096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Культурное пространство империи в первой половине XIX в.</w:t>
      </w:r>
    </w:p>
    <w:p w:rsidR="00E9046B" w:rsidRPr="00966B9D" w:rsidRDefault="006E7E52" w:rsidP="006E7E52">
      <w:pPr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     </w:t>
      </w:r>
      <w:r w:rsidR="00E9046B" w:rsidRPr="00966B9D">
        <w:rPr>
          <w:rStyle w:val="2"/>
          <w:rFonts w:eastAsiaTheme="minorHAnsi"/>
        </w:rPr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общество.Особенности и основные стили в художественной куль</w:t>
      </w:r>
      <w:r w:rsidR="00E9046B" w:rsidRPr="00966B9D">
        <w:rPr>
          <w:rStyle w:val="2"/>
          <w:rFonts w:eastAsiaTheme="minorHAnsi"/>
        </w:rPr>
        <w:softHyphen/>
        <w:t>туре (романтизм, классицизм, реализм).Культура народов Российской империи. Взаимное обо</w:t>
      </w:r>
      <w:r w:rsidR="00E9046B" w:rsidRPr="00966B9D">
        <w:rPr>
          <w:rStyle w:val="2"/>
          <w:rFonts w:eastAsiaTheme="minorHAnsi"/>
        </w:rPr>
        <w:softHyphen/>
        <w:t>гащение культур.Российская культура как часть европейской культуры.Динамика повседневной жизни сословий.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Преобразования Александра II: социальная и правовая модернизация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66B9D">
        <w:rPr>
          <w:rStyle w:val="2"/>
          <w:rFonts w:eastAsiaTheme="minorHAnsi"/>
        </w:rPr>
        <w:t>Европейская индустриализация во второй половине XIX в. Технический прогресс в промышленности и сель</w:t>
      </w:r>
      <w:r w:rsidRPr="00966B9D">
        <w:rPr>
          <w:rStyle w:val="2"/>
          <w:rFonts w:eastAsiaTheme="minorHAnsi"/>
        </w:rPr>
        <w:softHyphen/>
        <w:t>ском хозяйстве ведущих стран. Новые источники энергии, виды транспорта и средства связи. Перемены в быту.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Император Александр II и основные направления его внутренней политики.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Отмена крепостного права, историческое значение ре</w:t>
      </w:r>
      <w:r w:rsidRPr="00966B9D">
        <w:rPr>
          <w:rStyle w:val="2"/>
          <w:rFonts w:eastAsiaTheme="minorHAnsi"/>
        </w:rPr>
        <w:softHyphen/>
        <w:t>формы.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Социально-экономические последствия Крестьянской ре</w:t>
      </w:r>
      <w:r w:rsidRPr="00966B9D">
        <w:rPr>
          <w:rStyle w:val="2"/>
          <w:rFonts w:eastAsiaTheme="minorHAnsi"/>
        </w:rPr>
        <w:softHyphen/>
        <w:t>формы 1861 г. Перестройка сельскохозяйственного и про</w:t>
      </w:r>
      <w:r w:rsidRPr="00966B9D">
        <w:rPr>
          <w:rStyle w:val="2"/>
          <w:rFonts w:eastAsiaTheme="minorHAnsi"/>
        </w:rPr>
        <w:softHyphen/>
        <w:t>мышленного производства. Реорганизация финансово-кредит</w:t>
      </w:r>
      <w:r w:rsidRPr="00966B9D">
        <w:rPr>
          <w:rStyle w:val="2"/>
          <w:rFonts w:eastAsiaTheme="minorHAnsi"/>
        </w:rPr>
        <w:softHyphen/>
        <w:t>ной системы. Железнодорожное строительство. Завершение промышленного переворота, его последствия. Начало ин</w:t>
      </w:r>
      <w:r w:rsidRPr="00966B9D">
        <w:rPr>
          <w:rStyle w:val="2"/>
          <w:rFonts w:eastAsiaTheme="minorHAnsi"/>
        </w:rPr>
        <w:softHyphen/>
        <w:t>дустриализации и урбанизации. Формирование буржуазии. Рост пролетариата. Нарастание социальных противоречий.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lastRenderedPageBreak/>
        <w:t>Политические реформы 1860—1870-х гг. Начало социаль</w:t>
      </w:r>
      <w:r w:rsidRPr="00966B9D">
        <w:rPr>
          <w:rStyle w:val="2"/>
          <w:rFonts w:eastAsiaTheme="minorHAnsi"/>
        </w:rPr>
        <w:softHyphen/>
        <w:t>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Особенности развития общественной мысли и обще</w:t>
      </w:r>
      <w:r w:rsidRPr="00966B9D">
        <w:rPr>
          <w:rStyle w:val="2"/>
          <w:rFonts w:eastAsiaTheme="minorHAnsi"/>
        </w:rPr>
        <w:softHyphen/>
        <w:t>ственных движений в 1860—1890-е гг. Первые рабочие организации. Нарастание революционных настроений. За</w:t>
      </w:r>
      <w:r w:rsidRPr="00966B9D">
        <w:rPr>
          <w:rStyle w:val="2"/>
          <w:rFonts w:eastAsiaTheme="minorHAnsi"/>
        </w:rPr>
        <w:softHyphen/>
        <w:t>рождение народничества. Рабочее, студенческое, женское движение. Либеральное и консервативное движения.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</w:t>
      </w:r>
      <w:r w:rsidRPr="00966B9D">
        <w:rPr>
          <w:rStyle w:val="2"/>
          <w:rFonts w:eastAsiaTheme="minorHAnsi"/>
          <w:lang w:val="en-US" w:eastAsia="en-US" w:bidi="en-US"/>
        </w:rPr>
        <w:t>XIX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Завершение территориального роста Российской империи.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Национальная политика самодержавия. Польское восста</w:t>
      </w:r>
      <w:r w:rsidRPr="00966B9D">
        <w:rPr>
          <w:rStyle w:val="2"/>
          <w:rFonts w:eastAsiaTheme="minorHAnsi"/>
        </w:rPr>
        <w:softHyphen/>
        <w:t>ние 1863—1864 гг. Окончание Кавказской войны. Расши</w:t>
      </w:r>
      <w:r w:rsidRPr="00966B9D">
        <w:rPr>
          <w:rStyle w:val="2"/>
          <w:rFonts w:eastAsiaTheme="minorHAnsi"/>
        </w:rPr>
        <w:softHyphen/>
        <w:t>рение автономии Финляндии. Народы Поволжья. Особен</w:t>
      </w:r>
      <w:r w:rsidRPr="00966B9D">
        <w:rPr>
          <w:rStyle w:val="2"/>
          <w:rFonts w:eastAsiaTheme="minorHAnsi"/>
        </w:rPr>
        <w:softHyphen/>
        <w:t>ности конфессиональной политики.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Основные направления и задачи внешней политики в период правления Александра </w:t>
      </w:r>
      <w:r w:rsidRPr="00966B9D">
        <w:rPr>
          <w:rStyle w:val="2"/>
          <w:rFonts w:eastAsiaTheme="minorHAnsi"/>
          <w:lang w:val="en-US" w:eastAsia="en-US" w:bidi="en-US"/>
        </w:rPr>
        <w:t>II</w:t>
      </w:r>
      <w:r w:rsidRPr="00966B9D">
        <w:rPr>
          <w:rStyle w:val="2"/>
          <w:rFonts w:eastAsiaTheme="minorHAnsi"/>
          <w:lang w:eastAsia="en-US" w:bidi="en-US"/>
        </w:rPr>
        <w:t xml:space="preserve">. </w:t>
      </w:r>
      <w:r w:rsidRPr="00966B9D">
        <w:rPr>
          <w:rStyle w:val="2"/>
          <w:rFonts w:eastAsiaTheme="minorHAnsi"/>
        </w:rPr>
        <w:t>Европейская полити</w:t>
      </w:r>
      <w:r w:rsidRPr="00966B9D">
        <w:rPr>
          <w:rStyle w:val="2"/>
          <w:rFonts w:eastAsiaTheme="minorHAnsi"/>
        </w:rPr>
        <w:softHyphen/>
        <w:t>ка России. Присоединение Средней Азии. Дальневосточная политика. Отношения с США, продажа Аляски.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«Народное самодержавие» Александра III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66B9D">
        <w:rPr>
          <w:rStyle w:val="2"/>
          <w:rFonts w:eastAsiaTheme="minorHAnsi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</w:t>
      </w:r>
      <w:r w:rsidRPr="00966B9D">
        <w:rPr>
          <w:rStyle w:val="2"/>
          <w:rFonts w:eastAsiaTheme="minorHAnsi"/>
        </w:rPr>
        <w:softHyphen/>
        <w:t>бы с политическим радикализмом. Политика в области просвещения и печати. Укрепление позиций дворянства. Ограничение местного самоуправления .Особенности экономического развития страны в 1880— 1890-е гг.Положение основных слоёв российского общества в кон</w:t>
      </w:r>
      <w:r w:rsidRPr="00966B9D">
        <w:rPr>
          <w:rStyle w:val="2"/>
          <w:rFonts w:eastAsiaTheme="minorHAnsi"/>
        </w:rPr>
        <w:softHyphen/>
        <w:t xml:space="preserve">це </w:t>
      </w:r>
      <w:r w:rsidRPr="00966B9D">
        <w:rPr>
          <w:rStyle w:val="2"/>
          <w:rFonts w:eastAsiaTheme="minorHAnsi"/>
          <w:lang w:val="en-US" w:eastAsia="en-US" w:bidi="en-US"/>
        </w:rPr>
        <w:t>XIX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Развитие крестьянской общины в пореформен</w:t>
      </w:r>
      <w:r w:rsidRPr="00966B9D">
        <w:rPr>
          <w:rStyle w:val="2"/>
          <w:rFonts w:eastAsiaTheme="minorHAnsi"/>
        </w:rPr>
        <w:softHyphen/>
        <w:t>ный период.Общественное движение в 1880—1890-е гг. Народниче</w:t>
      </w:r>
      <w:r w:rsidRPr="00966B9D">
        <w:rPr>
          <w:rStyle w:val="2"/>
          <w:rFonts w:eastAsiaTheme="minorHAnsi"/>
        </w:rPr>
        <w:softHyphen/>
        <w:t xml:space="preserve">ство и его эволюция. Распространение марксизма .Национальная и религиозная политика Александра III. Идеология консервативного национализма. </w:t>
      </w:r>
      <w:r w:rsidRPr="00966B9D">
        <w:rPr>
          <w:rFonts w:ascii="Times New Roman" w:hAnsi="Times New Roman" w:cs="Times New Roman"/>
          <w:i/>
          <w:sz w:val="24"/>
          <w:szCs w:val="24"/>
        </w:rPr>
        <w:t xml:space="preserve">Новое </w:t>
      </w:r>
      <w:r w:rsidRPr="00966B9D">
        <w:rPr>
          <w:rStyle w:val="2"/>
          <w:rFonts w:eastAsiaTheme="minorHAnsi"/>
        </w:rPr>
        <w:t>соотношение политических сил в Европе. Прио</w:t>
      </w:r>
      <w:r w:rsidRPr="00966B9D">
        <w:rPr>
          <w:rStyle w:val="2"/>
          <w:rFonts w:eastAsiaTheme="minorHAnsi"/>
        </w:rPr>
        <w:softHyphen/>
        <w:t>ритеты и основные направления внешней политики Алек</w:t>
      </w:r>
      <w:r w:rsidRPr="00966B9D">
        <w:rPr>
          <w:rStyle w:val="2"/>
          <w:rFonts w:eastAsiaTheme="minorHAnsi"/>
        </w:rPr>
        <w:softHyphen/>
        <w:t>сандра III. Ослабление российского влияния на Балка</w:t>
      </w:r>
      <w:r w:rsidRPr="00966B9D">
        <w:rPr>
          <w:rStyle w:val="2"/>
          <w:rFonts w:eastAsiaTheme="minorHAnsi"/>
        </w:rPr>
        <w:softHyphen/>
        <w:t>нах. Сближение России и Франции. Азиатская политика России.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Культурное пространство империи во второй половине 19 века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66B9D">
        <w:rPr>
          <w:rStyle w:val="2"/>
          <w:rFonts w:eastAsiaTheme="minorHAnsi"/>
        </w:rPr>
        <w:t>Подъём российской демократической культуры. Раз</w:t>
      </w:r>
      <w:r w:rsidRPr="00966B9D">
        <w:rPr>
          <w:rStyle w:val="2"/>
          <w:rFonts w:eastAsiaTheme="minorHAnsi"/>
        </w:rPr>
        <w:softHyphen/>
        <w:t>витие системы образования и просвещения во второй по</w:t>
      </w:r>
      <w:r w:rsidRPr="00966B9D">
        <w:rPr>
          <w:rStyle w:val="2"/>
          <w:rFonts w:eastAsiaTheme="minorHAnsi"/>
        </w:rPr>
        <w:softHyphen/>
        <w:t>ловине XIX в. Школьная реформа. Естественные и обще</w:t>
      </w:r>
      <w:r w:rsidRPr="00966B9D">
        <w:rPr>
          <w:rStyle w:val="2"/>
          <w:rFonts w:eastAsiaTheme="minorHAnsi"/>
        </w:rPr>
        <w:softHyphen/>
        <w:t>ственные науки. Успехи фундаментальных естественных и прикладных наук. Географы и путешественники. Исто</w:t>
      </w:r>
      <w:r w:rsidRPr="00966B9D">
        <w:rPr>
          <w:rStyle w:val="2"/>
          <w:rFonts w:eastAsiaTheme="minorHAnsi"/>
        </w:rPr>
        <w:softHyphen/>
        <w:t>рическая наука. Критический реализм в литературе. Развитие россий</w:t>
      </w:r>
      <w:r w:rsidRPr="00966B9D">
        <w:rPr>
          <w:rStyle w:val="2"/>
          <w:rFonts w:eastAsiaTheme="minorHAnsi"/>
        </w:rPr>
        <w:softHyphen/>
        <w:t>ской журналистики. Революционно-демократическая ли</w:t>
      </w:r>
      <w:r w:rsidRPr="00966B9D">
        <w:rPr>
          <w:rStyle w:val="2"/>
          <w:rFonts w:eastAsiaTheme="minorHAnsi"/>
        </w:rPr>
        <w:softHyphen/>
        <w:t>тература. Русское искусство. Передвижники. Общественно-поли</w:t>
      </w:r>
      <w:r w:rsidRPr="00966B9D">
        <w:rPr>
          <w:rStyle w:val="2"/>
          <w:rFonts w:eastAsiaTheme="minorHAnsi"/>
        </w:rPr>
        <w:softHyphen/>
        <w:t>тическое значение деятельности передвижников. «Могучая кучка», значение творчества русских композиторов для раз</w:t>
      </w:r>
      <w:r w:rsidRPr="00966B9D">
        <w:rPr>
          <w:rStyle w:val="2"/>
          <w:rFonts w:eastAsiaTheme="minorHAnsi"/>
        </w:rPr>
        <w:softHyphen/>
        <w:t xml:space="preserve">вития русской и зарубежной музыки. Русская опера Успехи музыкального образования. </w:t>
      </w:r>
      <w:r w:rsidRPr="00966B9D">
        <w:rPr>
          <w:rStyle w:val="2"/>
          <w:rFonts w:eastAsiaTheme="minorHAnsi"/>
        </w:rPr>
        <w:lastRenderedPageBreak/>
        <w:t>Русский драматический театр и его значение в развитии культуры и общественной жизни.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Взаимодействие национальных культур народов России. Роль русской культуры в развитии мировой культуры. 1Изменения в быту: новые черты в жизни города и де</w:t>
      </w:r>
      <w:r w:rsidRPr="00966B9D">
        <w:rPr>
          <w:rStyle w:val="2"/>
          <w:rFonts w:eastAsiaTheme="minorHAnsi"/>
        </w:rPr>
        <w:softHyphen/>
        <w:t>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Россия в начале ХХ в.: кризис империи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966B9D">
        <w:rPr>
          <w:rStyle w:val="2"/>
          <w:rFonts w:eastAsiaTheme="minorHAnsi"/>
        </w:rPr>
        <w:t>Мир на рубеже XIX—XX вв. Начало второй промыш</w:t>
      </w:r>
      <w:r w:rsidRPr="00966B9D">
        <w:rPr>
          <w:rStyle w:val="2"/>
          <w:rFonts w:eastAsiaTheme="minorHAnsi"/>
        </w:rPr>
        <w:softHyphen/>
        <w:t>ленной революции. Неравномерность экономического раз</w:t>
      </w:r>
      <w:r w:rsidRPr="00966B9D">
        <w:rPr>
          <w:rStyle w:val="2"/>
          <w:rFonts w:eastAsiaTheme="minorHAnsi"/>
        </w:rPr>
        <w:softHyphen/>
        <w:t>вития. Монополистический капитализм. Идеология и по</w:t>
      </w:r>
      <w:r w:rsidRPr="00966B9D">
        <w:rPr>
          <w:rStyle w:val="2"/>
          <w:rFonts w:eastAsiaTheme="minorHAnsi"/>
        </w:rPr>
        <w:softHyphen/>
        <w:t>литика империализма. Завершение территориального раз</w:t>
      </w:r>
      <w:r w:rsidRPr="00966B9D">
        <w:rPr>
          <w:rStyle w:val="2"/>
          <w:rFonts w:eastAsiaTheme="minorHAnsi"/>
        </w:rPr>
        <w:softHyphen/>
        <w:t>дела мира. Начало борьбы за передел мира. Нарастание противоречий между ведущими странами. Социальный ре</w:t>
      </w:r>
      <w:r w:rsidRPr="00966B9D">
        <w:rPr>
          <w:rStyle w:val="2"/>
          <w:rFonts w:eastAsiaTheme="minorHAnsi"/>
        </w:rPr>
        <w:softHyphen/>
        <w:t>формизм начала ХХ в.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Место и роль России в мире. Территория и население Российской империи. Особенности процесса модернизации в России начала </w:t>
      </w:r>
      <w:r w:rsidRPr="00966B9D">
        <w:rPr>
          <w:rStyle w:val="2"/>
          <w:rFonts w:eastAsiaTheme="minorHAnsi"/>
          <w:lang w:val="en-US" w:eastAsia="en-US" w:bidi="en-US"/>
        </w:rPr>
        <w:t>XX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Урбанизация.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Политическая система Российской империи начала</w:t>
      </w:r>
    </w:p>
    <w:p w:rsidR="00E9046B" w:rsidRPr="00966B9D" w:rsidRDefault="00E9046B" w:rsidP="00E9046B">
      <w:pPr>
        <w:widowControl w:val="0"/>
        <w:numPr>
          <w:ilvl w:val="0"/>
          <w:numId w:val="2"/>
        </w:numPr>
        <w:tabs>
          <w:tab w:val="left" w:pos="582"/>
        </w:tabs>
        <w:spacing w:after="0" w:line="24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в. и необходимость её реформирования. Император Ни</w:t>
      </w:r>
      <w:r w:rsidRPr="00966B9D">
        <w:rPr>
          <w:rStyle w:val="2"/>
          <w:rFonts w:eastAsiaTheme="minorHAnsi"/>
        </w:rPr>
        <w:softHyphen/>
        <w:t>колай II. Борьба в высших эшелонах власти по вопросу по</w:t>
      </w:r>
      <w:r w:rsidRPr="00966B9D">
        <w:rPr>
          <w:rStyle w:val="2"/>
          <w:rFonts w:eastAsiaTheme="minorHAnsi"/>
        </w:rPr>
        <w:softHyphen/>
        <w:t>литических преобразований. Национальная и конфессио</w:t>
      </w:r>
      <w:r w:rsidRPr="00966B9D">
        <w:rPr>
          <w:rStyle w:val="2"/>
          <w:rFonts w:eastAsiaTheme="minorHAnsi"/>
        </w:rPr>
        <w:softHyphen/>
        <w:t>нальная политика.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</w:t>
      </w:r>
      <w:r w:rsidRPr="00966B9D">
        <w:rPr>
          <w:rStyle w:val="2"/>
          <w:rFonts w:eastAsiaTheme="minorHAnsi"/>
        </w:rPr>
        <w:softHyphen/>
        <w:t>листического капитализма. Государственно-монополисти</w:t>
      </w:r>
      <w:r w:rsidRPr="00966B9D">
        <w:rPr>
          <w:rStyle w:val="2"/>
          <w:rFonts w:eastAsiaTheme="minorHAnsi"/>
        </w:rPr>
        <w:softHyphen/>
        <w:t>ческий капитализм. Сельская община. Аграрное перена</w:t>
      </w:r>
      <w:r w:rsidRPr="00966B9D">
        <w:rPr>
          <w:rStyle w:val="2"/>
          <w:rFonts w:eastAsiaTheme="minorHAnsi"/>
        </w:rPr>
        <w:softHyphen/>
        <w:t>селение.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Особенности социальной структуры российского обще</w:t>
      </w:r>
      <w:r w:rsidRPr="00966B9D">
        <w:rPr>
          <w:rStyle w:val="2"/>
          <w:rFonts w:eastAsiaTheme="minorHAnsi"/>
        </w:rPr>
        <w:softHyphen/>
        <w:t xml:space="preserve">ства начала </w:t>
      </w:r>
      <w:r w:rsidRPr="00966B9D">
        <w:rPr>
          <w:rStyle w:val="2"/>
          <w:rFonts w:eastAsiaTheme="minorHAnsi"/>
          <w:lang w:val="en-US" w:eastAsia="en-US" w:bidi="en-US"/>
        </w:rPr>
        <w:t>XX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Аграрный и рабочий вопросы, попытки их решения.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 xml:space="preserve">Общественно-политические движения в начале </w:t>
      </w:r>
      <w:r w:rsidRPr="00966B9D">
        <w:rPr>
          <w:rStyle w:val="2"/>
          <w:rFonts w:eastAsiaTheme="minorHAnsi"/>
          <w:lang w:val="en-US" w:eastAsia="en-US" w:bidi="en-US"/>
        </w:rPr>
        <w:t>XX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Предпосылки формирования и особенности генезиса поли</w:t>
      </w:r>
      <w:r w:rsidRPr="00966B9D">
        <w:rPr>
          <w:rStyle w:val="2"/>
          <w:rFonts w:eastAsiaTheme="minorHAnsi"/>
        </w:rPr>
        <w:softHyphen/>
        <w:t>тических партий в России.</w:t>
      </w:r>
      <w:r w:rsidRPr="00966B9D">
        <w:rPr>
          <w:rFonts w:ascii="Times New Roman" w:hAnsi="Times New Roman" w:cs="Times New Roman"/>
          <w:sz w:val="24"/>
          <w:szCs w:val="24"/>
        </w:rPr>
        <w:t xml:space="preserve"> </w:t>
      </w:r>
      <w:r w:rsidRPr="00966B9D">
        <w:rPr>
          <w:rStyle w:val="2"/>
          <w:rFonts w:eastAsiaTheme="minorHAnsi"/>
        </w:rPr>
        <w:t>Этнокультурный облик империи. Народы России в на</w:t>
      </w:r>
      <w:r w:rsidRPr="00966B9D">
        <w:rPr>
          <w:rStyle w:val="2"/>
          <w:rFonts w:eastAsiaTheme="minorHAnsi"/>
        </w:rPr>
        <w:softHyphen/>
        <w:t>чале ХХ в. Многообразие политических форм объединения народов. Губернии, области, генерал-губернаторства, на</w:t>
      </w:r>
      <w:r w:rsidRPr="00966B9D">
        <w:rPr>
          <w:rStyle w:val="2"/>
          <w:rFonts w:eastAsiaTheme="minorHAnsi"/>
        </w:rPr>
        <w:softHyphen/>
        <w:t>местничества и комитеты. Привислинский край. Великое княжество Финляндское. Государства-вассалы: Бухарское и Хивинское ханства. Русские в имперском сознании. По</w:t>
      </w:r>
      <w:r w:rsidRPr="00966B9D">
        <w:rPr>
          <w:rStyle w:val="2"/>
          <w:rFonts w:eastAsiaTheme="minorHAnsi"/>
        </w:rPr>
        <w:softHyphen/>
        <w:t>ляки, евреи, армяне, татары и другие народы Волго-Ура- лья, кавказские народы, народы Средней Азии, Сибири и Дальнего Востока.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Русская православная церковь на рубеже XIX—XX вв. Этническое многообразие внутри православия. «Иносла- вие», «иноверие» и традиционные верования.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Международное положение и внешнеполитические при</w:t>
      </w:r>
      <w:r w:rsidRPr="00966B9D">
        <w:rPr>
          <w:rStyle w:val="2"/>
          <w:rFonts w:eastAsiaTheme="minorHAnsi"/>
        </w:rPr>
        <w:softHyphen/>
        <w:t xml:space="preserve">оритеты России на рубеже </w:t>
      </w:r>
      <w:r w:rsidRPr="00966B9D">
        <w:rPr>
          <w:rStyle w:val="2"/>
          <w:rFonts w:eastAsiaTheme="minorHAnsi"/>
          <w:lang w:val="en-US" w:eastAsia="en-US" w:bidi="en-US"/>
        </w:rPr>
        <w:t>XIX</w:t>
      </w:r>
      <w:r w:rsidRPr="00966B9D">
        <w:rPr>
          <w:rStyle w:val="2"/>
          <w:rFonts w:eastAsiaTheme="minorHAnsi"/>
          <w:lang w:eastAsia="en-US" w:bidi="en-US"/>
        </w:rPr>
        <w:t>—</w:t>
      </w:r>
      <w:r w:rsidRPr="00966B9D">
        <w:rPr>
          <w:rStyle w:val="2"/>
          <w:rFonts w:eastAsiaTheme="minorHAnsi"/>
          <w:lang w:val="en-US" w:eastAsia="en-US" w:bidi="en-US"/>
        </w:rPr>
        <w:t>XX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вв. Международная конференция в Гааге. «Большая азиатская программа» русского правительства. Втягивание России в дальнево</w:t>
      </w:r>
      <w:r w:rsidRPr="00966B9D">
        <w:rPr>
          <w:rStyle w:val="2"/>
          <w:rFonts w:eastAsiaTheme="minorHAnsi"/>
        </w:rPr>
        <w:softHyphen/>
        <w:t>сточный конфликт. Русско-</w:t>
      </w:r>
      <w:r w:rsidRPr="00966B9D">
        <w:rPr>
          <w:rStyle w:val="2"/>
          <w:rFonts w:eastAsiaTheme="minorHAnsi"/>
        </w:rPr>
        <w:lastRenderedPageBreak/>
        <w:t>японская война 1904—1905 гг., её итоги и влияние на внутриполитическую ситуацию в стране.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66B9D">
        <w:rPr>
          <w:rStyle w:val="2"/>
          <w:rFonts w:eastAsiaTheme="minorHAnsi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:rsidR="00E9046B" w:rsidRPr="00966B9D" w:rsidRDefault="00E9046B" w:rsidP="00E9046B">
      <w:pPr>
        <w:pStyle w:val="91"/>
        <w:shd w:val="clear" w:color="auto" w:fill="auto"/>
        <w:spacing w:before="0"/>
        <w:jc w:val="both"/>
        <w:rPr>
          <w:i/>
          <w:sz w:val="24"/>
          <w:szCs w:val="24"/>
        </w:rPr>
      </w:pPr>
      <w:r w:rsidRPr="00966B9D">
        <w:rPr>
          <w:rStyle w:val="90"/>
          <w:i/>
          <w:sz w:val="24"/>
          <w:szCs w:val="24"/>
        </w:rPr>
        <w:t>Общество и власть после революции 1905—1907 гг.</w:t>
      </w:r>
    </w:p>
    <w:p w:rsidR="00E9046B" w:rsidRPr="00966B9D" w:rsidRDefault="00E9046B" w:rsidP="00E9046B">
      <w:pPr>
        <w:pStyle w:val="21"/>
        <w:shd w:val="clear" w:color="auto" w:fill="auto"/>
        <w:spacing w:after="0"/>
        <w:ind w:firstLine="320"/>
        <w:jc w:val="both"/>
      </w:pPr>
      <w:r w:rsidRPr="00966B9D">
        <w:rPr>
          <w:rStyle w:val="2"/>
        </w:rPr>
        <w:t>Политические реформы 1905—1906 гг. «Основные за</w:t>
      </w:r>
      <w:r w:rsidRPr="00966B9D">
        <w:rPr>
          <w:rStyle w:val="2"/>
        </w:rPr>
        <w:softHyphen/>
        <w:t>коны Российской империи». Система думской монархии. Классификация политических партий.</w:t>
      </w:r>
    </w:p>
    <w:p w:rsidR="00E9046B" w:rsidRPr="00966B9D" w:rsidRDefault="00E9046B" w:rsidP="00E9046B">
      <w:pPr>
        <w:pStyle w:val="21"/>
        <w:shd w:val="clear" w:color="auto" w:fill="auto"/>
        <w:spacing w:after="0"/>
        <w:ind w:firstLine="320"/>
        <w:jc w:val="both"/>
      </w:pPr>
      <w:r w:rsidRPr="00966B9D">
        <w:rPr>
          <w:rStyle w:val="2"/>
        </w:rPr>
        <w:t>Реформы П. А. Столыпина и их значение.Общественное и политическое развитие России в 1912— 1914 гг. Свёртывание курса на политическое и социальное реформаторство. Национальные политические партии и их программы. Национальная политика властей.</w:t>
      </w:r>
    </w:p>
    <w:p w:rsidR="00E9046B" w:rsidRPr="00966B9D" w:rsidRDefault="00E9046B" w:rsidP="00E9046B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6B9D">
        <w:rPr>
          <w:rStyle w:val="2"/>
          <w:rFonts w:eastAsiaTheme="minorHAnsi"/>
        </w:rPr>
        <w:t>Внешняя политика России после Русско-японской вой</w:t>
      </w:r>
      <w:r w:rsidRPr="00966B9D">
        <w:rPr>
          <w:rStyle w:val="2"/>
          <w:rFonts w:eastAsiaTheme="minorHAnsi"/>
        </w:rPr>
        <w:softHyphen/>
        <w:t>ны. Место и роль России в Антанте. Нарастание россий</w:t>
      </w:r>
      <w:r w:rsidRPr="00966B9D">
        <w:rPr>
          <w:rStyle w:val="2"/>
          <w:rFonts w:eastAsiaTheme="minorHAnsi"/>
        </w:rPr>
        <w:softHyphen/>
        <w:t>ско-германских противоречий.</w:t>
      </w:r>
    </w:p>
    <w:p w:rsidR="00E9046B" w:rsidRPr="00966B9D" w:rsidRDefault="00E9046B" w:rsidP="00E904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B9D">
        <w:rPr>
          <w:rStyle w:val="90"/>
          <w:rFonts w:eastAsiaTheme="minorHAnsi"/>
          <w:i/>
          <w:sz w:val="24"/>
          <w:szCs w:val="24"/>
        </w:rPr>
        <w:t>Серебряный век русской культуры</w:t>
      </w:r>
    </w:p>
    <w:p w:rsidR="00061C62" w:rsidRDefault="00E9046B" w:rsidP="00E9046B">
      <w:pPr>
        <w:rPr>
          <w:rStyle w:val="2"/>
          <w:rFonts w:eastAsiaTheme="minorHAnsi"/>
        </w:rPr>
      </w:pPr>
      <w:r w:rsidRPr="00966B9D">
        <w:rPr>
          <w:rStyle w:val="2"/>
          <w:rFonts w:eastAsiaTheme="minorHAnsi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</w:t>
      </w:r>
      <w:r w:rsidRPr="00966B9D">
        <w:rPr>
          <w:rStyle w:val="2"/>
          <w:rFonts w:eastAsiaTheme="minorHAnsi"/>
          <w:lang w:val="en-US" w:eastAsia="en-US" w:bidi="en-US"/>
        </w:rPr>
        <w:t>XX</w:t>
      </w:r>
      <w:r w:rsidRPr="00966B9D">
        <w:rPr>
          <w:rStyle w:val="2"/>
          <w:rFonts w:eastAsiaTheme="minorHAnsi"/>
          <w:lang w:eastAsia="en-US" w:bidi="en-US"/>
        </w:rPr>
        <w:t xml:space="preserve"> </w:t>
      </w:r>
      <w:r w:rsidRPr="00966B9D">
        <w:rPr>
          <w:rStyle w:val="2"/>
          <w:rFonts w:eastAsiaTheme="minorHAnsi"/>
        </w:rPr>
        <w:t>в. Развитие науки. Русская философия: поиски общественного идеала. Литература: традиции реализма и новые направления. Де</w:t>
      </w:r>
      <w:r w:rsidRPr="00966B9D">
        <w:rPr>
          <w:rStyle w:val="2"/>
          <w:rFonts w:eastAsiaTheme="minorHAnsi"/>
        </w:rPr>
        <w:softHyphen/>
        <w:t>каданс. Символизм. Футуризм. Акмеизм. Изобразительное искусство. Русский авангард. Архитектура. Скульптура.Драматический театр: традиции и новаторство. Музыка и исполнительское искусство. Русский балет. Русская куль</w:t>
      </w:r>
      <w:r w:rsidRPr="00966B9D">
        <w:rPr>
          <w:rStyle w:val="2"/>
          <w:rFonts w:eastAsiaTheme="minorHAnsi"/>
        </w:rPr>
        <w:softHyphen/>
        <w:t>тура в Европе. «Русские</w:t>
      </w:r>
    </w:p>
    <w:p w:rsidR="00966B9D" w:rsidRPr="00966B9D" w:rsidRDefault="00966B9D" w:rsidP="00E9046B">
      <w:pPr>
        <w:rPr>
          <w:rStyle w:val="2"/>
          <w:rFonts w:eastAsiaTheme="minorHAnsi"/>
        </w:rPr>
      </w:pPr>
    </w:p>
    <w:p w:rsidR="00B363C4" w:rsidRDefault="00061C62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  <w:r w:rsidRPr="00966B9D">
        <w:rPr>
          <w:rStyle w:val="c2"/>
          <w:rFonts w:ascii="Times New Roman" w:hAnsi="Times New Roman"/>
          <w:b/>
          <w:color w:val="000000"/>
          <w:sz w:val="24"/>
          <w:szCs w:val="24"/>
        </w:rPr>
        <w:t xml:space="preserve">     </w:t>
      </w: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B363C4" w:rsidRDefault="00B363C4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b/>
          <w:color w:val="000000"/>
          <w:sz w:val="24"/>
          <w:szCs w:val="24"/>
        </w:rPr>
      </w:pPr>
    </w:p>
    <w:p w:rsidR="00061C62" w:rsidRPr="00966B9D" w:rsidRDefault="00061C62" w:rsidP="00061C62">
      <w:pPr>
        <w:pStyle w:val="a4"/>
        <w:spacing w:line="276" w:lineRule="auto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 w:rsidRPr="00966B9D">
        <w:rPr>
          <w:rStyle w:val="c2"/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 по истории 9 класса.</w:t>
      </w:r>
    </w:p>
    <w:p w:rsidR="00061C62" w:rsidRPr="00966B9D" w:rsidRDefault="00061C62" w:rsidP="00061C62">
      <w:pPr>
        <w:pStyle w:val="a4"/>
        <w:jc w:val="center"/>
        <w:rPr>
          <w:rStyle w:val="c2"/>
          <w:rFonts w:ascii="Times New Roman" w:hAnsi="Times New Roman"/>
          <w:b/>
          <w:color w:val="000000"/>
          <w:sz w:val="24"/>
          <w:szCs w:val="24"/>
        </w:rPr>
      </w:pPr>
      <w:r w:rsidRPr="00966B9D">
        <w:rPr>
          <w:rStyle w:val="c2"/>
          <w:rFonts w:ascii="Times New Roman" w:hAnsi="Times New Roman"/>
          <w:b/>
          <w:color w:val="000000"/>
          <w:sz w:val="24"/>
          <w:szCs w:val="24"/>
        </w:rPr>
        <w:t>Всеобщая история</w:t>
      </w:r>
    </w:p>
    <w:p w:rsidR="00061C62" w:rsidRPr="00966B9D" w:rsidRDefault="00061C62" w:rsidP="00061C62">
      <w:pPr>
        <w:pStyle w:val="a4"/>
        <w:jc w:val="center"/>
        <w:rPr>
          <w:rFonts w:eastAsia="Times New Roman"/>
          <w:sz w:val="24"/>
          <w:szCs w:val="24"/>
        </w:rPr>
      </w:pPr>
    </w:p>
    <w:tbl>
      <w:tblPr>
        <w:tblW w:w="9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820"/>
        <w:gridCol w:w="1418"/>
        <w:gridCol w:w="1275"/>
        <w:gridCol w:w="1380"/>
      </w:tblGrid>
      <w:tr w:rsidR="00061C62" w:rsidRPr="00966B9D" w:rsidTr="00061C62">
        <w:trPr>
          <w:trHeight w:val="285"/>
        </w:trPr>
        <w:tc>
          <w:tcPr>
            <w:tcW w:w="709" w:type="dxa"/>
            <w:vMerge w:val="restart"/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B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061C62" w:rsidRPr="00966B9D" w:rsidTr="00061C62">
        <w:trPr>
          <w:trHeight w:val="270"/>
        </w:trPr>
        <w:tc>
          <w:tcPr>
            <w:tcW w:w="709" w:type="dxa"/>
            <w:vMerge/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061C62" w:rsidRPr="00966B9D" w:rsidTr="00061C62">
        <w:trPr>
          <w:trHeight w:val="160"/>
        </w:trPr>
        <w:tc>
          <w:tcPr>
            <w:tcW w:w="709" w:type="dxa"/>
            <w:tcBorders>
              <w:bottom w:val="single" w:sz="4" w:space="0" w:color="auto"/>
            </w:tcBorders>
          </w:tcPr>
          <w:p w:rsidR="00061C62" w:rsidRPr="00966B9D" w:rsidRDefault="00061C62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61C62" w:rsidRPr="00966B9D" w:rsidRDefault="00990989" w:rsidP="00061C6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Введение. От традиционного общества к индустриальному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C62" w:rsidRPr="00966B9D" w:rsidRDefault="00061C62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7D8" w:rsidRPr="00966B9D" w:rsidTr="00966B9D">
        <w:trPr>
          <w:trHeight w:val="160"/>
        </w:trPr>
        <w:tc>
          <w:tcPr>
            <w:tcW w:w="9602" w:type="dxa"/>
            <w:gridSpan w:val="5"/>
            <w:tcBorders>
              <w:bottom w:val="single" w:sz="4" w:space="0" w:color="auto"/>
            </w:tcBorders>
          </w:tcPr>
          <w:p w:rsidR="00E767D8" w:rsidRPr="00966B9D" w:rsidRDefault="00E767D8" w:rsidP="00E767D8">
            <w:pPr>
              <w:pStyle w:val="a4"/>
              <w:tabs>
                <w:tab w:val="left" w:pos="425"/>
              </w:tabs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ab/>
            </w:r>
            <w:r w:rsidRPr="00966B9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1: Становление индустриального общества (6ч.)</w:t>
            </w:r>
          </w:p>
        </w:tc>
      </w:tr>
      <w:tr w:rsidR="00990989" w:rsidRPr="00966B9D" w:rsidTr="00061C62">
        <w:trPr>
          <w:trHeight w:val="660"/>
        </w:trPr>
        <w:tc>
          <w:tcPr>
            <w:tcW w:w="709" w:type="dxa"/>
            <w:tcBorders>
              <w:top w:val="single" w:sz="4" w:space="0" w:color="auto"/>
            </w:tcBorders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0989" w:rsidRPr="00966B9D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90989" w:rsidRPr="00966B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общество.</w:t>
            </w:r>
          </w:p>
        </w:tc>
        <w:tc>
          <w:tcPr>
            <w:tcW w:w="1418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380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мира.</w:t>
            </w:r>
          </w:p>
        </w:tc>
        <w:tc>
          <w:tcPr>
            <w:tcW w:w="1418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0989" w:rsidRPr="00966B9D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90989" w:rsidRPr="00966B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0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Pr="00966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 xml:space="preserve"> века  поисках новой картины мира.</w:t>
            </w:r>
          </w:p>
        </w:tc>
        <w:tc>
          <w:tcPr>
            <w:tcW w:w="1418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</w:t>
            </w:r>
          </w:p>
        </w:tc>
        <w:tc>
          <w:tcPr>
            <w:tcW w:w="1418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380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Повтор – обобщающий урок «Становление индустриального Запада»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Style w:val="FontStyle144"/>
                <w:sz w:val="24"/>
                <w:szCs w:val="24"/>
              </w:rPr>
            </w:pPr>
            <w:r w:rsidRPr="00966B9D">
              <w:rPr>
                <w:rStyle w:val="FontStyle144"/>
                <w:sz w:val="24"/>
                <w:szCs w:val="24"/>
              </w:rPr>
              <w:t>23.09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7D8" w:rsidRPr="00966B9D" w:rsidTr="00B354DA">
        <w:trPr>
          <w:trHeight w:val="345"/>
        </w:trPr>
        <w:tc>
          <w:tcPr>
            <w:tcW w:w="96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767D8" w:rsidRPr="00966B9D" w:rsidRDefault="00E767D8" w:rsidP="00E767D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b/>
                <w:sz w:val="24"/>
                <w:szCs w:val="24"/>
              </w:rPr>
              <w:t>Тема 2. Становление новой Европы (7ч.)</w:t>
            </w:r>
          </w:p>
        </w:tc>
      </w:tr>
      <w:tr w:rsidR="00990989" w:rsidRPr="00966B9D" w:rsidTr="00061C62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</w:t>
            </w:r>
            <w:r w:rsidR="00E767D8" w:rsidRPr="00966B9D">
              <w:rPr>
                <w:rFonts w:ascii="Times New Roman" w:hAnsi="Times New Roman" w:cs="Times New Roman"/>
                <w:sz w:val="24"/>
                <w:szCs w:val="24"/>
              </w:rPr>
              <w:t xml:space="preserve"> Разгром империи Наполеона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Style w:val="FontStyle144"/>
                <w:sz w:val="24"/>
                <w:szCs w:val="24"/>
              </w:rPr>
              <w:t>26.09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rPr>
          <w:trHeight w:val="280"/>
        </w:trPr>
        <w:tc>
          <w:tcPr>
            <w:tcW w:w="709" w:type="dxa"/>
            <w:tcBorders>
              <w:top w:val="single" w:sz="4" w:space="0" w:color="auto"/>
            </w:tcBorders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990989" w:rsidRPr="00966B9D" w:rsidRDefault="00E767D8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Англия: сложный путь к величию и процветанию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Style w:val="FontStyle144"/>
                <w:sz w:val="24"/>
                <w:szCs w:val="24"/>
              </w:rPr>
            </w:pPr>
            <w:r w:rsidRPr="00966B9D">
              <w:rPr>
                <w:rStyle w:val="FontStyle144"/>
                <w:sz w:val="24"/>
                <w:szCs w:val="24"/>
              </w:rPr>
              <w:t>30.09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90989" w:rsidRPr="00966B9D" w:rsidRDefault="00E767D8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Франция Бурбонов и Орлеанов.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B354DA">
        <w:trPr>
          <w:trHeight w:val="684"/>
        </w:trPr>
        <w:tc>
          <w:tcPr>
            <w:tcW w:w="709" w:type="dxa"/>
            <w:tcBorders>
              <w:bottom w:val="single" w:sz="4" w:space="0" w:color="auto"/>
            </w:tcBorders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90989" w:rsidRPr="00966B9D" w:rsidRDefault="00E767D8" w:rsidP="00E7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 г. Вторая империя.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990989" w:rsidRPr="00966B9D" w:rsidRDefault="00E767D8" w:rsidP="00E7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</w:t>
            </w:r>
            <w:r w:rsidR="00B354DA" w:rsidRPr="00966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4DA" w:rsidRPr="00966B9D">
              <w:rPr>
                <w:sz w:val="24"/>
                <w:szCs w:val="24"/>
              </w:rPr>
              <w:t xml:space="preserve"> </w:t>
            </w:r>
            <w:r w:rsidR="00B354DA" w:rsidRPr="00966B9D">
              <w:rPr>
                <w:rFonts w:ascii="Times New Roman" w:hAnsi="Times New Roman" w:cs="Times New Roman"/>
                <w:sz w:val="24"/>
                <w:szCs w:val="24"/>
              </w:rPr>
              <w:t>Нужна ли нам единая и неделимая Италия?»</w:t>
            </w:r>
          </w:p>
        </w:tc>
        <w:tc>
          <w:tcPr>
            <w:tcW w:w="1418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90989" w:rsidRPr="00966B9D" w:rsidRDefault="00990989" w:rsidP="00061C62">
            <w:pPr>
              <w:pStyle w:val="a4"/>
              <w:jc w:val="center"/>
              <w:rPr>
                <w:rStyle w:val="FontStyle144"/>
                <w:sz w:val="24"/>
                <w:szCs w:val="24"/>
              </w:rPr>
            </w:pPr>
            <w:r w:rsidRPr="00966B9D">
              <w:rPr>
                <w:rStyle w:val="FontStyle144"/>
                <w:sz w:val="24"/>
                <w:szCs w:val="24"/>
              </w:rPr>
              <w:t>10.10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90989" w:rsidRPr="00966B9D" w:rsidRDefault="00E767D8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380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89" w:rsidRPr="00966B9D" w:rsidTr="00061C62">
        <w:tc>
          <w:tcPr>
            <w:tcW w:w="709" w:type="dxa"/>
          </w:tcPr>
          <w:p w:rsidR="00990989" w:rsidRPr="00966B9D" w:rsidRDefault="00990989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6B9D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990989" w:rsidRPr="00966B9D" w:rsidRDefault="00E767D8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Повтор – обобщающий урок «Строительство новой Европы»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6B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B9D">
              <w:rPr>
                <w:rFonts w:ascii="Times New Roman" w:hAnsi="Times New Roman"/>
                <w:sz w:val="24"/>
                <w:szCs w:val="24"/>
              </w:rPr>
              <w:t>1</w:t>
            </w:r>
            <w:r w:rsidR="00966B9D">
              <w:rPr>
                <w:rFonts w:ascii="Times New Roman" w:hAnsi="Times New Roman"/>
                <w:sz w:val="24"/>
                <w:szCs w:val="24"/>
              </w:rPr>
              <w:t>7</w:t>
            </w:r>
            <w:r w:rsidRPr="00966B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0" w:type="dxa"/>
          </w:tcPr>
          <w:p w:rsidR="00990989" w:rsidRPr="00966B9D" w:rsidRDefault="00990989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966B9D" w:rsidTr="00B354DA">
        <w:trPr>
          <w:trHeight w:val="703"/>
        </w:trPr>
        <w:tc>
          <w:tcPr>
            <w:tcW w:w="9602" w:type="dxa"/>
            <w:gridSpan w:val="5"/>
          </w:tcPr>
          <w:p w:rsidR="00B354DA" w:rsidRPr="00966B9D" w:rsidRDefault="00B354DA" w:rsidP="00B354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9D">
              <w:rPr>
                <w:rFonts w:ascii="Times New Roman" w:hAnsi="Times New Roman" w:cs="Times New Roman"/>
                <w:b/>
                <w:sz w:val="24"/>
                <w:szCs w:val="24"/>
              </w:rPr>
              <w:t>Тема 3. Страны  Западной Европы  на рубеже 19- 320 вв. Успехи и проблемы индустриального общества : путь модернизации и социальных реформ</w:t>
            </w:r>
            <w:r w:rsidRPr="00966B9D">
              <w:rPr>
                <w:rFonts w:ascii="Times New Roman" w:hAnsi="Times New Roman" w:cs="Times New Roman"/>
                <w:sz w:val="24"/>
                <w:szCs w:val="24"/>
              </w:rPr>
              <w:t>. (5ч.)</w:t>
            </w:r>
          </w:p>
          <w:p w:rsidR="00B354DA" w:rsidRPr="00966B9D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B354DA">
        <w:tc>
          <w:tcPr>
            <w:tcW w:w="709" w:type="dxa"/>
          </w:tcPr>
          <w:p w:rsidR="00B354DA" w:rsidRPr="00FB3F6E" w:rsidRDefault="00B354DA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Германская империя</w:t>
            </w:r>
            <w:r w:rsidRPr="003F0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 xml:space="preserve">рубеже </w:t>
            </w:r>
            <w:r w:rsidRPr="003F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 xml:space="preserve"> вв</w:t>
            </w:r>
            <w:r w:rsidRPr="003F00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</w:tcBorders>
          </w:tcPr>
          <w:p w:rsidR="00B354DA" w:rsidRPr="00BB6FC1" w:rsidRDefault="00966B9D" w:rsidP="00061C62">
            <w:pPr>
              <w:pStyle w:val="a4"/>
              <w:jc w:val="center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21</w:t>
            </w:r>
            <w:r w:rsidR="00B354DA" w:rsidRPr="00BB6FC1">
              <w:rPr>
                <w:rStyle w:val="FontStyle144"/>
                <w:sz w:val="24"/>
                <w:szCs w:val="24"/>
              </w:rPr>
              <w:t>.10</w:t>
            </w:r>
          </w:p>
        </w:tc>
        <w:tc>
          <w:tcPr>
            <w:tcW w:w="1380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B354DA">
        <w:trPr>
          <w:trHeight w:val="941"/>
        </w:trPr>
        <w:tc>
          <w:tcPr>
            <w:tcW w:w="709" w:type="dxa"/>
          </w:tcPr>
          <w:p w:rsidR="00B354DA" w:rsidRPr="00FB3F6E" w:rsidRDefault="00B354DA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0" w:type="dxa"/>
          </w:tcPr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1418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54DA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380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3F0062">
        <w:trPr>
          <w:trHeight w:val="847"/>
        </w:trPr>
        <w:tc>
          <w:tcPr>
            <w:tcW w:w="709" w:type="dxa"/>
          </w:tcPr>
          <w:p w:rsidR="00B354DA" w:rsidRPr="00FB3F6E" w:rsidRDefault="00B354DA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1418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54DA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354DA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061C62">
        <w:tc>
          <w:tcPr>
            <w:tcW w:w="709" w:type="dxa"/>
          </w:tcPr>
          <w:p w:rsidR="00B354DA" w:rsidRPr="00FB3F6E" w:rsidRDefault="00B354DA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захватов.</w:t>
            </w:r>
          </w:p>
        </w:tc>
        <w:tc>
          <w:tcPr>
            <w:tcW w:w="1418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54DA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354DA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061C62">
        <w:tc>
          <w:tcPr>
            <w:tcW w:w="709" w:type="dxa"/>
          </w:tcPr>
          <w:p w:rsidR="00B354DA" w:rsidRPr="00FB3F6E" w:rsidRDefault="00B354DA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354DA" w:rsidRPr="003F0062" w:rsidRDefault="00B354DA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От Австрийской импении к Австро-Венгрии.</w:t>
            </w:r>
          </w:p>
        </w:tc>
        <w:tc>
          <w:tcPr>
            <w:tcW w:w="1418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354DA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54DA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</w:tcPr>
          <w:p w:rsidR="00B354DA" w:rsidRPr="00C427CF" w:rsidRDefault="00B354DA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4DA" w:rsidRPr="00FB3F6E" w:rsidTr="00CF0AA1">
        <w:trPr>
          <w:trHeight w:val="377"/>
        </w:trPr>
        <w:tc>
          <w:tcPr>
            <w:tcW w:w="9602" w:type="dxa"/>
            <w:gridSpan w:val="5"/>
            <w:tcBorders>
              <w:bottom w:val="single" w:sz="4" w:space="0" w:color="auto"/>
            </w:tcBorders>
          </w:tcPr>
          <w:p w:rsidR="00B354DA" w:rsidRPr="00C427CF" w:rsidRDefault="003403CC" w:rsidP="003403C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 Две Америки. (3ч.) </w:t>
            </w:r>
          </w:p>
        </w:tc>
      </w:tr>
      <w:tr w:rsidR="003403CC" w:rsidRPr="00FB3F6E" w:rsidTr="00061C62">
        <w:tc>
          <w:tcPr>
            <w:tcW w:w="709" w:type="dxa"/>
          </w:tcPr>
          <w:p w:rsidR="003403CC" w:rsidRPr="00FB3F6E" w:rsidRDefault="003403CC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403CC" w:rsidRPr="003F0062" w:rsidRDefault="003403CC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 xml:space="preserve">США в </w:t>
            </w:r>
            <w:r w:rsidRPr="003F0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03CC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403CC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CC" w:rsidRPr="00FB3F6E" w:rsidTr="00061C62">
        <w:tc>
          <w:tcPr>
            <w:tcW w:w="709" w:type="dxa"/>
          </w:tcPr>
          <w:p w:rsidR="003403CC" w:rsidRPr="00FB3F6E" w:rsidRDefault="003403CC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3403CC" w:rsidRPr="003F0062" w:rsidRDefault="003403CC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США: империализм и вступление в мировую политику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03CC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403CC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CC" w:rsidRPr="00FB3F6E" w:rsidTr="00061C62">
        <w:tc>
          <w:tcPr>
            <w:tcW w:w="709" w:type="dxa"/>
          </w:tcPr>
          <w:p w:rsidR="003403CC" w:rsidRPr="00FB3F6E" w:rsidRDefault="003403CC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403CC" w:rsidRPr="003F0062" w:rsidRDefault="003403CC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403CC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403CC" w:rsidRPr="00BB6F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3403CC" w:rsidRPr="00C427CF" w:rsidRDefault="003403CC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A1" w:rsidRPr="00FB3F6E" w:rsidTr="00966B9D">
        <w:tc>
          <w:tcPr>
            <w:tcW w:w="9602" w:type="dxa"/>
            <w:gridSpan w:val="5"/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CA8">
              <w:rPr>
                <w:rFonts w:ascii="Times New Roman" w:hAnsi="Times New Roman"/>
                <w:b/>
              </w:rPr>
              <w:t>Тема 5. Традиционные общества 19 в: новый этап колониализма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F0AA1" w:rsidRPr="00FB3F6E" w:rsidTr="00061C62">
        <w:tc>
          <w:tcPr>
            <w:tcW w:w="709" w:type="dxa"/>
          </w:tcPr>
          <w:p w:rsidR="00CF0AA1" w:rsidRPr="00FB3F6E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CF0AA1" w:rsidRPr="003F0062" w:rsidRDefault="00CF0AA1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Япония на пути модернизации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0AA1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A1" w:rsidRPr="00FB3F6E" w:rsidTr="00061C62">
        <w:tc>
          <w:tcPr>
            <w:tcW w:w="709" w:type="dxa"/>
          </w:tcPr>
          <w:p w:rsidR="00CF0AA1" w:rsidRPr="00FB3F6E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F6E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CF0AA1" w:rsidRPr="003F0062" w:rsidRDefault="00CF0AA1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Китай и Индия.</w:t>
            </w:r>
          </w:p>
        </w:tc>
        <w:tc>
          <w:tcPr>
            <w:tcW w:w="1418" w:type="dxa"/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0AA1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F0AA1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0" w:type="dxa"/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A1" w:rsidRPr="00FB3F6E" w:rsidTr="00061C62">
        <w:tc>
          <w:tcPr>
            <w:tcW w:w="709" w:type="dxa"/>
          </w:tcPr>
          <w:p w:rsidR="00CF0AA1" w:rsidRPr="00FB3F6E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CF0AA1" w:rsidRPr="003F0062" w:rsidRDefault="00CF0AA1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Африка.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F0AA1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F0AA1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A1" w:rsidRPr="00FB3F6E" w:rsidTr="00061C62">
        <w:trPr>
          <w:trHeight w:val="620"/>
        </w:trPr>
        <w:tc>
          <w:tcPr>
            <w:tcW w:w="709" w:type="dxa"/>
            <w:tcBorders>
              <w:bottom w:val="single" w:sz="4" w:space="0" w:color="auto"/>
            </w:tcBorders>
          </w:tcPr>
          <w:p w:rsidR="00CF0AA1" w:rsidRPr="00FB3F6E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F0AA1" w:rsidRPr="003F0062" w:rsidRDefault="00CF0AA1" w:rsidP="00966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062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0AA1" w:rsidRPr="00BB6FC1" w:rsidRDefault="00966B9D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F0AA1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CF0AA1" w:rsidRPr="00FB3F6E" w:rsidTr="00061C62">
        <w:trPr>
          <w:trHeight w:val="200"/>
        </w:trPr>
        <w:tc>
          <w:tcPr>
            <w:tcW w:w="709" w:type="dxa"/>
            <w:tcBorders>
              <w:top w:val="single" w:sz="4" w:space="0" w:color="auto"/>
            </w:tcBorders>
          </w:tcPr>
          <w:p w:rsidR="00CF0AA1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F0AA1" w:rsidRPr="003F0062" w:rsidRDefault="00CF0AA1" w:rsidP="00CF0AA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Итоговое </w:t>
            </w:r>
            <w:r w:rsidR="00E019DA">
              <w:rPr>
                <w:rFonts w:ascii="Times New Roman" w:eastAsia="Times New Roman" w:hAnsi="Times New Roman"/>
                <w:sz w:val="24"/>
                <w:szCs w:val="24"/>
              </w:rPr>
              <w:t>повторе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0AA1" w:rsidRDefault="00E019DA" w:rsidP="00061C6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F0AA1" w:rsidRPr="00BB6FC1" w:rsidRDefault="00966B9D" w:rsidP="00966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F0AA1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CF0AA1" w:rsidRPr="00FB3F6E" w:rsidTr="00061C62">
        <w:tc>
          <w:tcPr>
            <w:tcW w:w="709" w:type="dxa"/>
          </w:tcPr>
          <w:p w:rsidR="00CF0AA1" w:rsidRPr="00FB3F6E" w:rsidRDefault="00CF0AA1" w:rsidP="00061C62">
            <w:pPr>
              <w:pStyle w:val="a4"/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CF0AA1" w:rsidRPr="003F0062" w:rsidRDefault="00CF0AA1" w:rsidP="003F006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0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F0AA1" w:rsidRPr="00BB6FC1" w:rsidRDefault="00966B9D" w:rsidP="00966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F0AA1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0" w:type="dxa"/>
          </w:tcPr>
          <w:p w:rsidR="00CF0AA1" w:rsidRPr="00C427CF" w:rsidRDefault="00CF0AA1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C62" w:rsidRDefault="00061C62" w:rsidP="00061C62">
      <w:pPr>
        <w:pStyle w:val="a4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1C62" w:rsidRPr="0029089A" w:rsidRDefault="00061C62" w:rsidP="00061C62">
      <w:pPr>
        <w:pStyle w:val="a4"/>
        <w:spacing w:line="276" w:lineRule="auto"/>
        <w:jc w:val="center"/>
        <w:rPr>
          <w:rStyle w:val="c2"/>
          <w:rFonts w:ascii="Times New Roman" w:hAnsi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История России </w:t>
      </w:r>
    </w:p>
    <w:tbl>
      <w:tblPr>
        <w:tblW w:w="13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86"/>
        <w:gridCol w:w="1418"/>
        <w:gridCol w:w="1275"/>
        <w:gridCol w:w="1418"/>
        <w:gridCol w:w="1275"/>
        <w:gridCol w:w="1275"/>
        <w:gridCol w:w="1275"/>
      </w:tblGrid>
      <w:tr w:rsidR="00061C62" w:rsidRPr="00FB3F6E" w:rsidTr="00E019DA">
        <w:trPr>
          <w:gridAfter w:val="3"/>
          <w:wAfter w:w="3825" w:type="dxa"/>
          <w:trHeight w:val="323"/>
        </w:trPr>
        <w:tc>
          <w:tcPr>
            <w:tcW w:w="709" w:type="dxa"/>
            <w:vMerge w:val="restart"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86" w:type="dxa"/>
            <w:vMerge w:val="restart"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61C62" w:rsidRPr="00FB71C0" w:rsidRDefault="00061C62" w:rsidP="00061C62">
            <w:pPr>
              <w:pStyle w:val="a4"/>
              <w:ind w:left="-533" w:firstLine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61C62" w:rsidRPr="00FB3F6E" w:rsidTr="00E019DA">
        <w:trPr>
          <w:gridAfter w:val="3"/>
          <w:wAfter w:w="3825" w:type="dxa"/>
          <w:trHeight w:val="317"/>
        </w:trPr>
        <w:tc>
          <w:tcPr>
            <w:tcW w:w="709" w:type="dxa"/>
            <w:vMerge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061C62" w:rsidRPr="00FB71C0" w:rsidRDefault="00061C62" w:rsidP="00061C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C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061C62" w:rsidRPr="00FB3F6E" w:rsidTr="00E019DA">
        <w:trPr>
          <w:gridAfter w:val="3"/>
          <w:wAfter w:w="3825" w:type="dxa"/>
          <w:trHeight w:val="125"/>
        </w:trPr>
        <w:tc>
          <w:tcPr>
            <w:tcW w:w="5495" w:type="dxa"/>
            <w:gridSpan w:val="2"/>
          </w:tcPr>
          <w:p w:rsidR="00735697" w:rsidRPr="001912A5" w:rsidRDefault="00061C62" w:rsidP="007356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46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I.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Россия </w:t>
            </w:r>
            <w:r w:rsidR="00735697">
              <w:rPr>
                <w:rFonts w:ascii="Times New Roman" w:hAnsi="Times New Roman"/>
                <w:b/>
                <w:bCs/>
                <w:sz w:val="24"/>
                <w:szCs w:val="24"/>
              </w:rPr>
              <w:t>в первой четверти 19 в.(10ч.)</w:t>
            </w:r>
          </w:p>
          <w:p w:rsidR="00061C62" w:rsidRPr="001912A5" w:rsidRDefault="00061C62" w:rsidP="00735697">
            <w:pPr>
              <w:pStyle w:val="a4"/>
              <w:tabs>
                <w:tab w:val="left" w:pos="17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C62" w:rsidRPr="00C427CF" w:rsidRDefault="00061C62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1C62" w:rsidRPr="00C427CF" w:rsidRDefault="00061C62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C62" w:rsidRPr="00C427CF" w:rsidRDefault="00061C62" w:rsidP="00061C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50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Россия и мир на рубеже XVIII—XIX вв.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386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Александр I: начало</w:t>
            </w:r>
          </w:p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правления. Реформы М. М. Сперанского.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99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jc w:val="both"/>
              <w:rPr>
                <w:rFonts w:ascii="Times New Roman" w:hAnsi="Times New Roman" w:cs="Times New Roman"/>
              </w:rPr>
            </w:pPr>
            <w:r w:rsidRPr="00735697">
              <w:rPr>
                <w:rFonts w:ascii="Times New Roman" w:hAnsi="Times New Roman" w:cs="Times New Roman"/>
              </w:rPr>
              <w:t>Внешняя политика</w:t>
            </w:r>
            <w:r w:rsidR="00B354DA">
              <w:rPr>
                <w:rFonts w:ascii="Times New Roman" w:hAnsi="Times New Roman" w:cs="Times New Roman"/>
              </w:rPr>
              <w:t xml:space="preserve"> </w:t>
            </w:r>
            <w:r w:rsidRPr="00735697">
              <w:rPr>
                <w:rFonts w:ascii="Times New Roman" w:hAnsi="Times New Roman" w:cs="Times New Roman"/>
              </w:rPr>
              <w:t>Александра I в 1801—1812 гг.</w:t>
            </w:r>
          </w:p>
        </w:tc>
        <w:tc>
          <w:tcPr>
            <w:tcW w:w="1418" w:type="dxa"/>
          </w:tcPr>
          <w:p w:rsidR="004E5772" w:rsidRDefault="00E019DA" w:rsidP="00735697">
            <w:pPr>
              <w:jc w:val="both"/>
            </w:pPr>
            <w:r>
              <w:t xml:space="preserve"> 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  <w:r w:rsidR="004E5772" w:rsidRPr="00BB6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89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Отечественная война</w:t>
            </w:r>
            <w:r w:rsidR="00B354D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1812 г.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4E5772" w:rsidP="0073569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6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66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BB6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30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Заграничные походы</w:t>
            </w:r>
            <w:r w:rsidR="00B354D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1"/>
              </w:rPr>
              <w:t>русской армии. Внешняя политика Александра I в 1813—</w:t>
            </w:r>
          </w:p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1825 гг.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66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601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427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Национальная политика Александра I.</w:t>
            </w:r>
          </w:p>
        </w:tc>
        <w:tc>
          <w:tcPr>
            <w:tcW w:w="1418" w:type="dxa"/>
          </w:tcPr>
          <w:p w:rsidR="004E5772" w:rsidRDefault="00E019DA" w:rsidP="00735697">
            <w:pPr>
              <w:jc w:val="both"/>
            </w:pPr>
            <w:r>
              <w:t xml:space="preserve"> 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564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418" w:type="dxa"/>
          </w:tcPr>
          <w:p w:rsidR="004E5772" w:rsidRPr="005348C2" w:rsidRDefault="00E019DA" w:rsidP="00735697">
            <w:pPr>
              <w:jc w:val="both"/>
            </w:pPr>
            <w:r>
              <w:t xml:space="preserve">            </w:t>
            </w:r>
            <w:r w:rsidR="004E5772"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64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786" w:type="dxa"/>
          </w:tcPr>
          <w:p w:rsidR="004E5772" w:rsidRPr="00735697" w:rsidRDefault="004E5772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18" w:type="dxa"/>
          </w:tcPr>
          <w:p w:rsidR="004E5772" w:rsidRDefault="004E5772" w:rsidP="00735697">
            <w:pPr>
              <w:jc w:val="both"/>
            </w:pPr>
            <w:r>
              <w:t xml:space="preserve">            1</w:t>
            </w:r>
          </w:p>
        </w:tc>
        <w:tc>
          <w:tcPr>
            <w:tcW w:w="1275" w:type="dxa"/>
          </w:tcPr>
          <w:p w:rsidR="004E5772" w:rsidRPr="00BB6FC1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C1">
              <w:rPr>
                <w:rFonts w:ascii="Times New Roman" w:hAnsi="Times New Roman"/>
                <w:sz w:val="24"/>
                <w:szCs w:val="24"/>
              </w:rPr>
              <w:t>3</w:t>
            </w:r>
            <w:r w:rsidR="00966B9D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67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Повторение темы 1. Письменная контрольная работа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67"/>
        </w:trPr>
        <w:tc>
          <w:tcPr>
            <w:tcW w:w="9606" w:type="dxa"/>
            <w:gridSpan w:val="5"/>
          </w:tcPr>
          <w:p w:rsidR="004E5772" w:rsidRPr="001912A5" w:rsidRDefault="004E5772" w:rsidP="004E5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  <w:r w:rsidRPr="005946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второй четверти 19 в.( 8 ч.)</w:t>
            </w:r>
          </w:p>
          <w:p w:rsidR="004E5772" w:rsidRPr="00C427CF" w:rsidRDefault="004E5772" w:rsidP="004E5772">
            <w:pPr>
              <w:pStyle w:val="a4"/>
              <w:tabs>
                <w:tab w:val="left" w:pos="6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34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4E5772" w:rsidRPr="002B39F4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B39F4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786" w:type="dxa"/>
          </w:tcPr>
          <w:p w:rsidR="004E5772" w:rsidRPr="00735697" w:rsidRDefault="00CF0AA1" w:rsidP="0073569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Реформаторские и </w:t>
            </w:r>
            <w:r w:rsidR="004E5772" w:rsidRPr="00735697">
              <w:rPr>
                <w:rFonts w:ascii="Times New Roman" w:hAnsi="Times New Roman" w:cs="Times New Roman"/>
                <w:spacing w:val="-1"/>
              </w:rPr>
              <w:t>консервативные тенденции во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E5772" w:rsidRPr="00735697">
              <w:rPr>
                <w:rFonts w:ascii="Times New Roman" w:hAnsi="Times New Roman" w:cs="Times New Roman"/>
                <w:spacing w:val="-1"/>
              </w:rPr>
              <w:t>внутренней политике Николая I.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 1</w:t>
            </w:r>
          </w:p>
        </w:tc>
        <w:tc>
          <w:tcPr>
            <w:tcW w:w="1275" w:type="dxa"/>
          </w:tcPr>
          <w:p w:rsidR="004E5772" w:rsidRPr="00BB6FC1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C1">
              <w:rPr>
                <w:rFonts w:ascii="Times New Roman" w:hAnsi="Times New Roman"/>
                <w:sz w:val="24"/>
                <w:szCs w:val="24"/>
              </w:rPr>
              <w:t>0</w:t>
            </w:r>
            <w:r w:rsidR="00966B9D">
              <w:rPr>
                <w:rFonts w:ascii="Times New Roman" w:hAnsi="Times New Roman"/>
                <w:sz w:val="24"/>
                <w:szCs w:val="24"/>
              </w:rPr>
              <w:t>6</w:t>
            </w:r>
            <w:r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20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E5772" w:rsidRPr="00723D43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Социально-экономи</w:t>
            </w:r>
            <w:r w:rsidR="00CF0AA1">
              <w:rPr>
                <w:rFonts w:ascii="Times New Roman" w:hAnsi="Times New Roman" w:cs="Times New Roman"/>
                <w:spacing w:val="-1"/>
              </w:rPr>
              <w:t xml:space="preserve">ческое развитие страны во </w:t>
            </w:r>
            <w:r w:rsidRPr="00735697">
              <w:rPr>
                <w:rFonts w:ascii="Times New Roman" w:hAnsi="Times New Roman" w:cs="Times New Roman"/>
                <w:spacing w:val="-1"/>
              </w:rPr>
              <w:t>второй четверти XIX в.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552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Общественное движение при Николае I.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38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42 </w:t>
            </w: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1"/>
              </w:rPr>
            </w:pPr>
            <w:r w:rsidRPr="00735697">
              <w:rPr>
                <w:rFonts w:ascii="Times New Roman" w:hAnsi="Times New Roman" w:cs="Times New Roman"/>
                <w:spacing w:val="-1"/>
              </w:rPr>
              <w:t>Национальная и ре</w:t>
            </w:r>
            <w:r>
              <w:rPr>
                <w:rFonts w:ascii="Times New Roman" w:hAnsi="Times New Roman" w:cs="Times New Roman"/>
                <w:spacing w:val="-1"/>
              </w:rPr>
              <w:t xml:space="preserve">лигиозная политика Николая I. </w:t>
            </w:r>
            <w:r w:rsidRPr="00735697">
              <w:rPr>
                <w:rFonts w:ascii="Times New Roman" w:hAnsi="Times New Roman" w:cs="Times New Roman"/>
                <w:spacing w:val="-1"/>
              </w:rPr>
              <w:t>Этнокультурный облик страны.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152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Внешняя политика </w:t>
            </w:r>
            <w:r w:rsidRPr="00735697">
              <w:rPr>
                <w:rFonts w:ascii="Times New Roman" w:hAnsi="Times New Roman" w:cs="Times New Roman"/>
              </w:rPr>
              <w:t>Николая I. Кавказская война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697">
              <w:rPr>
                <w:rFonts w:ascii="Times New Roman" w:hAnsi="Times New Roman" w:cs="Times New Roman"/>
              </w:rPr>
              <w:t>1817—1864 гг.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5772" w:rsidRPr="00BB6F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696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Крымская война </w:t>
            </w:r>
            <w:r w:rsidRPr="00735697">
              <w:rPr>
                <w:rFonts w:ascii="Times New Roman" w:hAnsi="Times New Roman" w:cs="Times New Roman"/>
                <w:spacing w:val="-1"/>
              </w:rPr>
              <w:t>1853—1856 гг.</w:t>
            </w:r>
          </w:p>
        </w:tc>
        <w:tc>
          <w:tcPr>
            <w:tcW w:w="1418" w:type="dxa"/>
          </w:tcPr>
          <w:p w:rsidR="004E5772" w:rsidRPr="005348C2" w:rsidRDefault="004E5772" w:rsidP="00735697">
            <w:pPr>
              <w:jc w:val="both"/>
            </w:pPr>
            <w:r>
              <w:t xml:space="preserve">           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772" w:rsidRPr="00FB3F6E" w:rsidTr="00E019DA">
        <w:trPr>
          <w:gridAfter w:val="3"/>
          <w:wAfter w:w="3825" w:type="dxa"/>
          <w:trHeight w:val="600"/>
        </w:trPr>
        <w:tc>
          <w:tcPr>
            <w:tcW w:w="709" w:type="dxa"/>
          </w:tcPr>
          <w:p w:rsidR="004E5772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4E5772" w:rsidRPr="00C427CF" w:rsidRDefault="004E5772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786" w:type="dxa"/>
          </w:tcPr>
          <w:p w:rsidR="004E5772" w:rsidRPr="00735697" w:rsidRDefault="004E5772" w:rsidP="00735697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Культурное </w:t>
            </w:r>
            <w:r w:rsidRPr="00735697">
              <w:rPr>
                <w:rFonts w:ascii="Times New Roman" w:hAnsi="Times New Roman" w:cs="Times New Roman"/>
                <w:spacing w:val="-2"/>
              </w:rPr>
              <w:t>пространство империи в первой половине XIX в.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E5772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</w:tcPr>
          <w:p w:rsidR="004E5772" w:rsidRPr="00C427CF" w:rsidRDefault="004E5772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600"/>
        </w:trPr>
        <w:tc>
          <w:tcPr>
            <w:tcW w:w="709" w:type="dxa"/>
          </w:tcPr>
          <w:p w:rsidR="00E019DA" w:rsidRDefault="00E019DA" w:rsidP="00D540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E019DA" w:rsidRDefault="00E019DA" w:rsidP="00D540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4786" w:type="dxa"/>
          </w:tcPr>
          <w:p w:rsidR="00E019DA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Повторительно-обобщающий урок: Россия в первой половине 19 в. Письменная контрольная работа</w:t>
            </w:r>
          </w:p>
        </w:tc>
        <w:tc>
          <w:tcPr>
            <w:tcW w:w="1418" w:type="dxa"/>
          </w:tcPr>
          <w:p w:rsidR="00E019DA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966B9D" w:rsidP="00966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trHeight w:val="600"/>
        </w:trPr>
        <w:tc>
          <w:tcPr>
            <w:tcW w:w="9606" w:type="dxa"/>
            <w:gridSpan w:val="5"/>
          </w:tcPr>
          <w:p w:rsidR="00E019DA" w:rsidRPr="00D5405C" w:rsidRDefault="00E019DA" w:rsidP="00D540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Тема3. Россия в эпоху В</w:t>
            </w:r>
            <w:r w:rsidRPr="00D5405C">
              <w:rPr>
                <w:rFonts w:ascii="Times New Roman" w:hAnsi="Times New Roman"/>
                <w:b/>
                <w:sz w:val="24"/>
                <w:szCs w:val="24"/>
              </w:rPr>
              <w:t>еликих реформ.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(7ч.)</w:t>
            </w:r>
          </w:p>
        </w:tc>
        <w:tc>
          <w:tcPr>
            <w:tcW w:w="1275" w:type="dxa"/>
          </w:tcPr>
          <w:p w:rsidR="00E019DA" w:rsidRPr="00FB3F6E" w:rsidRDefault="00E019DA"/>
        </w:tc>
        <w:tc>
          <w:tcPr>
            <w:tcW w:w="1275" w:type="dxa"/>
          </w:tcPr>
          <w:p w:rsidR="00E019DA" w:rsidRPr="00FB3F6E" w:rsidRDefault="00E019DA"/>
        </w:tc>
        <w:tc>
          <w:tcPr>
            <w:tcW w:w="1275" w:type="dxa"/>
          </w:tcPr>
          <w:p w:rsidR="00E019DA" w:rsidRPr="00BB6FC1" w:rsidRDefault="00E019DA" w:rsidP="00966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C1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E019DA" w:rsidRPr="00FB3F6E" w:rsidTr="00E019DA">
        <w:trPr>
          <w:gridAfter w:val="3"/>
          <w:wAfter w:w="3825" w:type="dxa"/>
          <w:trHeight w:val="287"/>
        </w:trPr>
        <w:tc>
          <w:tcPr>
            <w:tcW w:w="709" w:type="dxa"/>
          </w:tcPr>
          <w:p w:rsidR="00E019DA" w:rsidRDefault="00E019DA" w:rsidP="00966B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E019DA" w:rsidRPr="00C427CF" w:rsidRDefault="00E019DA" w:rsidP="00966B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Европейская индустриализация и предпосылки</w:t>
            </w:r>
          </w:p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Реформ </w:t>
            </w:r>
            <w:r w:rsidRPr="00735697">
              <w:rPr>
                <w:rFonts w:ascii="Times New Roman" w:hAnsi="Times New Roman" w:cs="Times New Roman"/>
                <w:spacing w:val="-2"/>
              </w:rPr>
              <w:t>в России.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420"/>
        </w:trPr>
        <w:tc>
          <w:tcPr>
            <w:tcW w:w="709" w:type="dxa"/>
          </w:tcPr>
          <w:p w:rsidR="00E019DA" w:rsidRDefault="00E019DA" w:rsidP="00966B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  <w:p w:rsidR="00E019DA" w:rsidRPr="00C427CF" w:rsidRDefault="00E019DA" w:rsidP="00966B9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Александр II: начало правления. Крестьянск</w:t>
            </w:r>
            <w:r>
              <w:rPr>
                <w:rFonts w:ascii="Times New Roman" w:hAnsi="Times New Roman" w:cs="Times New Roman"/>
                <w:spacing w:val="-2"/>
              </w:rPr>
              <w:t xml:space="preserve">ая </w:t>
            </w:r>
            <w:r w:rsidRPr="00735697">
              <w:rPr>
                <w:rFonts w:ascii="Times New Roman" w:hAnsi="Times New Roman" w:cs="Times New Roman"/>
                <w:spacing w:val="-2"/>
              </w:rPr>
              <w:t>реформа 1861 г.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78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E019DA" w:rsidRPr="00C427CF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Реформы 1860—</w:t>
            </w:r>
            <w:r w:rsidRPr="00735697">
              <w:rPr>
                <w:rFonts w:ascii="Times New Roman" w:hAnsi="Times New Roman" w:cs="Times New Roman"/>
              </w:rPr>
              <w:t>1870-х гг.: социальная и правовая модернизация.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966B9D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78"/>
        </w:trPr>
        <w:tc>
          <w:tcPr>
            <w:tcW w:w="709" w:type="dxa"/>
          </w:tcPr>
          <w:p w:rsidR="00E019DA" w:rsidRDefault="00E019DA" w:rsidP="00D540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E019DA" w:rsidRDefault="00E019DA" w:rsidP="00D5405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C427C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786" w:type="dxa"/>
          </w:tcPr>
          <w:p w:rsidR="00E019DA" w:rsidRPr="00D5405C" w:rsidRDefault="00E019DA" w:rsidP="0073569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5405C">
              <w:rPr>
                <w:rFonts w:ascii="Times New Roman" w:hAnsi="Times New Roman" w:cs="Times New Roman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8" w:type="dxa"/>
          </w:tcPr>
          <w:p w:rsidR="00E019DA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966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8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E019DA" w:rsidRPr="00C427CF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</w:rPr>
            </w:pPr>
            <w:r w:rsidRPr="00735697">
              <w:rPr>
                <w:rFonts w:ascii="Times New Roman" w:hAnsi="Times New Roman" w:cs="Times New Roman"/>
              </w:rPr>
              <w:t>Общественное дви</w:t>
            </w:r>
            <w:r>
              <w:rPr>
                <w:rFonts w:ascii="Times New Roman" w:hAnsi="Times New Roman" w:cs="Times New Roman"/>
              </w:rPr>
              <w:t xml:space="preserve">жение при Александре II и </w:t>
            </w:r>
            <w:r w:rsidRPr="00735697">
              <w:rPr>
                <w:rFonts w:ascii="Times New Roman" w:hAnsi="Times New Roman" w:cs="Times New Roman"/>
              </w:rPr>
              <w:t>политика правительства.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966B9D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</w:t>
            </w:r>
            <w:r w:rsidR="00E019DA" w:rsidRPr="00BB6FC1">
              <w:rPr>
                <w:rStyle w:val="dash041e005f0431005f044b005f0447005f043d005f044b005f0439005f005fchar1char1"/>
              </w:rPr>
              <w:t>0.03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554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E019DA" w:rsidRPr="00C427CF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</w:rPr>
            </w:pPr>
            <w:r w:rsidRPr="00735697">
              <w:rPr>
                <w:rFonts w:ascii="Times New Roman" w:hAnsi="Times New Roman" w:cs="Times New Roman"/>
              </w:rPr>
              <w:t>Национальная и религиозная политика Александра II. Национальный вопрос в Европе и в России.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03</w:t>
            </w:r>
            <w:r w:rsidR="00E019DA" w:rsidRPr="00BB6FC1">
              <w:rPr>
                <w:rStyle w:val="dash041e005f0431005f044b005f0447005f043d005f044b005f0439005f005fchar1char1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40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Внешняя политика  </w:t>
            </w:r>
            <w:r w:rsidRPr="00735697">
              <w:rPr>
                <w:rFonts w:ascii="Times New Roman" w:hAnsi="Times New Roman" w:cs="Times New Roman"/>
              </w:rPr>
              <w:t>Александра II. Русско-турецкая война 1877—1878 гг.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7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07.</w:t>
            </w:r>
            <w:r w:rsidR="00E019DA" w:rsidRPr="00BB6FC1">
              <w:rPr>
                <w:rStyle w:val="dash041e005f0431005f044b005f0447005f043d005f044b005f0439005f005fchar1char1"/>
              </w:rPr>
              <w:t>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400"/>
        </w:trPr>
        <w:tc>
          <w:tcPr>
            <w:tcW w:w="9606" w:type="dxa"/>
            <w:gridSpan w:val="5"/>
          </w:tcPr>
          <w:p w:rsidR="00E019DA" w:rsidRPr="00D5405C" w:rsidRDefault="00E019DA" w:rsidP="00912B0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5405C">
              <w:rPr>
                <w:rFonts w:ascii="Times New Roman" w:hAnsi="Times New Roman"/>
                <w:b/>
                <w:sz w:val="24"/>
                <w:szCs w:val="24"/>
              </w:rPr>
              <w:t>Тема 4.Россия в 1880-1890-е годы.( 8ч.)</w:t>
            </w:r>
          </w:p>
        </w:tc>
      </w:tr>
      <w:tr w:rsidR="00E019DA" w:rsidRPr="00FB3F6E" w:rsidTr="00E019DA">
        <w:trPr>
          <w:gridAfter w:val="3"/>
          <w:wAfter w:w="3825" w:type="dxa"/>
          <w:trHeight w:val="14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 xml:space="preserve">Александр III: особенности внутренней политики. 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80"/>
        </w:trPr>
        <w:tc>
          <w:tcPr>
            <w:tcW w:w="709" w:type="dxa"/>
          </w:tcPr>
          <w:p w:rsidR="00E019DA" w:rsidRDefault="00E019DA" w:rsidP="00912B0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E019DA" w:rsidRPr="0040361D" w:rsidRDefault="00E019DA" w:rsidP="00912B0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Перемены в экономике и социальном строе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53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Общественное движение в 1880-х — первой половине 1890-х гг.</w:t>
            </w:r>
          </w:p>
        </w:tc>
        <w:tc>
          <w:tcPr>
            <w:tcW w:w="1418" w:type="dxa"/>
          </w:tcPr>
          <w:p w:rsidR="00E019DA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17</w:t>
            </w:r>
            <w:r w:rsidR="00E019DA" w:rsidRPr="00BB6FC1">
              <w:rPr>
                <w:rStyle w:val="dash041e005f0431005f044b005f0447005f043d005f044b005f0439005f005fchar1char1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574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Национальная и религиозная политика Александра III.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555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Внешняя политика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Александра III.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549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Культурное пространство империи во второй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половине XIX в.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685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Повседневная жизнь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разных слоёв населения 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XIX в.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30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786" w:type="dxa"/>
          </w:tcPr>
          <w:p w:rsidR="00E019DA" w:rsidRPr="00735697" w:rsidRDefault="00E019DA" w:rsidP="00735697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Письменная контрольная работа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FC1">
              <w:rPr>
                <w:rFonts w:ascii="Times New Roman" w:hAnsi="Times New Roman"/>
                <w:sz w:val="24"/>
                <w:szCs w:val="24"/>
              </w:rPr>
              <w:t>0</w:t>
            </w:r>
            <w:r w:rsidR="000A0F5B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300"/>
        </w:trPr>
        <w:tc>
          <w:tcPr>
            <w:tcW w:w="9606" w:type="dxa"/>
            <w:gridSpan w:val="5"/>
          </w:tcPr>
          <w:p w:rsidR="00E019DA" w:rsidRPr="00BB6B92" w:rsidRDefault="00E019DA" w:rsidP="00BB6B9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Россия в начале 20 в. 7</w:t>
            </w:r>
            <w:r w:rsidRPr="00BB6B92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E019DA" w:rsidRPr="00FB3F6E" w:rsidTr="00E019DA">
        <w:trPr>
          <w:gridAfter w:val="3"/>
          <w:wAfter w:w="3825" w:type="dxa"/>
          <w:trHeight w:val="70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786" w:type="dxa"/>
          </w:tcPr>
          <w:p w:rsidR="00E019DA" w:rsidRPr="00735697" w:rsidRDefault="00E019DA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Россия и мир на рубеже XIX—XX вв.: динамика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и противоречия развития.</w:t>
            </w:r>
          </w:p>
        </w:tc>
        <w:tc>
          <w:tcPr>
            <w:tcW w:w="2693" w:type="dxa"/>
            <w:gridSpan w:val="2"/>
          </w:tcPr>
          <w:p w:rsidR="00E019DA" w:rsidRDefault="00E019DA" w:rsidP="00E019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 xml:space="preserve">                      </w:t>
            </w:r>
            <w:r w:rsidR="000A0F5B">
              <w:rPr>
                <w:rStyle w:val="dash041e005f0431005f044b005f0447005f043d005f044b005f0439005f005fchar1char1"/>
              </w:rPr>
              <w:t>12</w:t>
            </w:r>
            <w:r w:rsidRPr="00BB6FC1">
              <w:rPr>
                <w:rStyle w:val="dash041e005f0431005f044b005f0447005f043d005f044b005f0439005f005fchar1char1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77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786" w:type="dxa"/>
          </w:tcPr>
          <w:p w:rsidR="00E019DA" w:rsidRPr="00735697" w:rsidRDefault="00E019DA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Социально-экономическое развитие страны на рубеже XIX—XX вв.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15</w:t>
            </w:r>
            <w:r w:rsidR="00E019DA" w:rsidRPr="00BB6FC1">
              <w:rPr>
                <w:rStyle w:val="dash041e005f0431005f044b005f0447005f043d005f044b005f0439005f005fchar1char1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300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786" w:type="dxa"/>
          </w:tcPr>
          <w:p w:rsidR="00E019DA" w:rsidRPr="00735697" w:rsidRDefault="00E019DA" w:rsidP="00BB6B92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Николай II: начало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правления</w:t>
            </w:r>
            <w:r>
              <w:rPr>
                <w:rFonts w:ascii="Times New Roman" w:hAnsi="Times New Roman" w:cs="Times New Roman"/>
                <w:spacing w:val="-2"/>
              </w:rPr>
              <w:t xml:space="preserve">. </w:t>
            </w:r>
            <w:r w:rsidRPr="00735697">
              <w:rPr>
                <w:rFonts w:ascii="Times New Roman" w:hAnsi="Times New Roman" w:cs="Times New Roman"/>
                <w:spacing w:val="-2"/>
              </w:rPr>
              <w:t xml:space="preserve"> Политическое развитие страны в 1894—1904 гг.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45"/>
        </w:trPr>
        <w:tc>
          <w:tcPr>
            <w:tcW w:w="709" w:type="dxa"/>
          </w:tcPr>
          <w:p w:rsidR="00E019DA" w:rsidRDefault="00E019DA" w:rsidP="00912B0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E019DA" w:rsidRPr="0040361D" w:rsidRDefault="00E019DA" w:rsidP="00912B0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0361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E019DA" w:rsidRPr="00735697" w:rsidRDefault="00E019DA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Внешняя политика</w:t>
            </w:r>
            <w:r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Pr="00735697">
              <w:rPr>
                <w:rFonts w:ascii="Times New Roman" w:hAnsi="Times New Roman" w:cs="Times New Roman"/>
                <w:spacing w:val="-2"/>
              </w:rPr>
              <w:t>Николая II. Русско-японская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lastRenderedPageBreak/>
              <w:t>война 1904—1905 гг.</w:t>
            </w:r>
          </w:p>
        </w:tc>
        <w:tc>
          <w:tcPr>
            <w:tcW w:w="1418" w:type="dxa"/>
          </w:tcPr>
          <w:p w:rsidR="00E019DA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544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786" w:type="dxa"/>
          </w:tcPr>
          <w:p w:rsidR="00E019DA" w:rsidRPr="00735697" w:rsidRDefault="00E019DA" w:rsidP="00BB6B92">
            <w:pPr>
              <w:tabs>
                <w:tab w:val="left" w:pos="2125"/>
              </w:tabs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Первая российская</w:t>
            </w:r>
            <w:r>
              <w:rPr>
                <w:rFonts w:ascii="Times New Roman" w:hAnsi="Times New Roman" w:cs="Times New Roman"/>
                <w:spacing w:val="-2"/>
              </w:rPr>
              <w:tab/>
            </w:r>
            <w:r w:rsidRPr="00735697">
              <w:rPr>
                <w:rFonts w:ascii="Times New Roman" w:hAnsi="Times New Roman" w:cs="Times New Roman"/>
                <w:spacing w:val="-2"/>
              </w:rPr>
              <w:t>революция и политические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5697">
              <w:rPr>
                <w:rFonts w:ascii="Times New Roman" w:hAnsi="Times New Roman" w:cs="Times New Roman"/>
                <w:spacing w:val="-2"/>
              </w:rPr>
              <w:t>реформы 1905—1907 гг. Политическое развитие страны в 1907—1914 гг.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22</w:t>
            </w:r>
            <w:r w:rsidR="00E019DA" w:rsidRPr="00BB6FC1">
              <w:rPr>
                <w:rStyle w:val="dash041e005f0431005f044b005f0447005f043d005f044b005f0439005f005fchar1char1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69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786" w:type="dxa"/>
          </w:tcPr>
          <w:p w:rsidR="00E019DA" w:rsidRPr="00735697" w:rsidRDefault="00E019DA" w:rsidP="00966B9D">
            <w:pPr>
              <w:rPr>
                <w:rFonts w:ascii="Times New Roman" w:hAnsi="Times New Roman" w:cs="Times New Roman"/>
                <w:spacing w:val="-2"/>
              </w:rPr>
            </w:pPr>
            <w:r w:rsidRPr="00735697">
              <w:rPr>
                <w:rFonts w:ascii="Times New Roman" w:hAnsi="Times New Roman" w:cs="Times New Roman"/>
                <w:spacing w:val="-2"/>
              </w:rPr>
              <w:t>Социально-экономические реформы П. А. Столыпина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  <w:r w:rsidRPr="00735697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DA" w:rsidRPr="00FB3F6E" w:rsidTr="00E019DA">
        <w:trPr>
          <w:gridAfter w:val="3"/>
          <w:wAfter w:w="3825" w:type="dxa"/>
          <w:trHeight w:val="251"/>
        </w:trPr>
        <w:tc>
          <w:tcPr>
            <w:tcW w:w="709" w:type="dxa"/>
          </w:tcPr>
          <w:p w:rsidR="00E019DA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E019DA" w:rsidRPr="0040361D" w:rsidRDefault="00E019DA" w:rsidP="007356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786" w:type="dxa"/>
          </w:tcPr>
          <w:p w:rsidR="00E019DA" w:rsidRPr="00735697" w:rsidRDefault="00E019DA" w:rsidP="00BB6B9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Серебряный век рус</w:t>
            </w:r>
            <w:r w:rsidRPr="00735697">
              <w:rPr>
                <w:rFonts w:ascii="Times New Roman" w:hAnsi="Times New Roman" w:cs="Times New Roman"/>
                <w:spacing w:val="-2"/>
              </w:rPr>
              <w:t>ской культуры. Повторительно-обобщающий урок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019DA" w:rsidRPr="00BB6FC1" w:rsidRDefault="000A0F5B" w:rsidP="00CF0A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019DA">
              <w:rPr>
                <w:rFonts w:ascii="Times New Roman" w:hAnsi="Times New Roman"/>
                <w:sz w:val="24"/>
                <w:szCs w:val="24"/>
              </w:rPr>
              <w:t>.</w:t>
            </w:r>
            <w:r w:rsidR="00E019DA" w:rsidRPr="00BB6FC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E019DA" w:rsidRPr="00C427CF" w:rsidRDefault="00E019DA" w:rsidP="007356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C62" w:rsidRPr="00E9046B" w:rsidRDefault="00061C62" w:rsidP="00E9046B">
      <w:pPr>
        <w:rPr>
          <w:rFonts w:ascii="Times New Roman" w:hAnsi="Times New Roman" w:cs="Times New Roman"/>
        </w:rPr>
      </w:pPr>
    </w:p>
    <w:sectPr w:rsidR="00061C62" w:rsidRPr="00E9046B" w:rsidSect="00B354D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E1"/>
    <w:rsid w:val="00061C62"/>
    <w:rsid w:val="000A0F5B"/>
    <w:rsid w:val="001433DA"/>
    <w:rsid w:val="001D4C1C"/>
    <w:rsid w:val="002A0CA8"/>
    <w:rsid w:val="003403CC"/>
    <w:rsid w:val="00395BFE"/>
    <w:rsid w:val="003F0062"/>
    <w:rsid w:val="004E5772"/>
    <w:rsid w:val="006D63B7"/>
    <w:rsid w:val="006E7E52"/>
    <w:rsid w:val="00735697"/>
    <w:rsid w:val="00912B0C"/>
    <w:rsid w:val="00966B9D"/>
    <w:rsid w:val="00990989"/>
    <w:rsid w:val="00A95CA0"/>
    <w:rsid w:val="00B1029B"/>
    <w:rsid w:val="00B354DA"/>
    <w:rsid w:val="00B363C4"/>
    <w:rsid w:val="00BB6B92"/>
    <w:rsid w:val="00BC7A47"/>
    <w:rsid w:val="00BD2F04"/>
    <w:rsid w:val="00CF0AA1"/>
    <w:rsid w:val="00D5405C"/>
    <w:rsid w:val="00D920E1"/>
    <w:rsid w:val="00DC11DF"/>
    <w:rsid w:val="00DC2AF4"/>
    <w:rsid w:val="00E019DA"/>
    <w:rsid w:val="00E767D8"/>
    <w:rsid w:val="00E9046B"/>
    <w:rsid w:val="00F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920E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D920E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920E1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">
    <w:name w:val="Основной текст (2)"/>
    <w:basedOn w:val="a0"/>
    <w:rsid w:val="00E9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9046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E9046B"/>
    <w:pPr>
      <w:widowControl w:val="0"/>
      <w:shd w:val="clear" w:color="auto" w:fill="FFFFFF"/>
      <w:spacing w:after="4620" w:line="245" w:lineRule="exact"/>
      <w:ind w:hanging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Основной текст (9)_"/>
    <w:basedOn w:val="a0"/>
    <w:link w:val="91"/>
    <w:rsid w:val="00E9046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E9046B"/>
    <w:pPr>
      <w:widowControl w:val="0"/>
      <w:shd w:val="clear" w:color="auto" w:fill="FFFFFF"/>
      <w:spacing w:before="4620" w:after="0" w:line="245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0">
    <w:name w:val="Основной текст (9)"/>
    <w:basedOn w:val="9"/>
    <w:rsid w:val="00E904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1"/>
    <w:qFormat/>
    <w:rsid w:val="00061C6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2">
    <w:name w:val="c2"/>
    <w:basedOn w:val="a0"/>
    <w:rsid w:val="00061C62"/>
  </w:style>
  <w:style w:type="character" w:customStyle="1" w:styleId="a5">
    <w:name w:val="Без интервала Знак"/>
    <w:link w:val="a4"/>
    <w:uiPriority w:val="1"/>
    <w:rsid w:val="00061C62"/>
    <w:rPr>
      <w:rFonts w:ascii="Calibri" w:eastAsia="Calibri" w:hAnsi="Calibri" w:cs="Times New Roman"/>
      <w:lang w:eastAsia="ar-SA"/>
    </w:rPr>
  </w:style>
  <w:style w:type="character" w:customStyle="1" w:styleId="FontStyle144">
    <w:name w:val="Font Style144"/>
    <w:uiPriority w:val="99"/>
    <w:rsid w:val="00061C62"/>
    <w:rPr>
      <w:rFonts w:ascii="Times New Roman" w:hAnsi="Times New Roman" w:cs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1C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A9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920E1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D920E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920E1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">
    <w:name w:val="Основной текст (2)"/>
    <w:basedOn w:val="a0"/>
    <w:rsid w:val="00E9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9046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E9046B"/>
    <w:pPr>
      <w:widowControl w:val="0"/>
      <w:shd w:val="clear" w:color="auto" w:fill="FFFFFF"/>
      <w:spacing w:after="4620" w:line="245" w:lineRule="exact"/>
      <w:ind w:hanging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Основной текст (9)_"/>
    <w:basedOn w:val="a0"/>
    <w:link w:val="91"/>
    <w:rsid w:val="00E9046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E9046B"/>
    <w:pPr>
      <w:widowControl w:val="0"/>
      <w:shd w:val="clear" w:color="auto" w:fill="FFFFFF"/>
      <w:spacing w:before="4620" w:after="0" w:line="245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0">
    <w:name w:val="Основной текст (9)"/>
    <w:basedOn w:val="9"/>
    <w:rsid w:val="00E904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1"/>
    <w:qFormat/>
    <w:rsid w:val="00061C6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2">
    <w:name w:val="c2"/>
    <w:basedOn w:val="a0"/>
    <w:rsid w:val="00061C62"/>
  </w:style>
  <w:style w:type="character" w:customStyle="1" w:styleId="a5">
    <w:name w:val="Без интервала Знак"/>
    <w:link w:val="a4"/>
    <w:uiPriority w:val="1"/>
    <w:rsid w:val="00061C62"/>
    <w:rPr>
      <w:rFonts w:ascii="Calibri" w:eastAsia="Calibri" w:hAnsi="Calibri" w:cs="Times New Roman"/>
      <w:lang w:eastAsia="ar-SA"/>
    </w:rPr>
  </w:style>
  <w:style w:type="character" w:customStyle="1" w:styleId="FontStyle144">
    <w:name w:val="Font Style144"/>
    <w:uiPriority w:val="99"/>
    <w:rsid w:val="00061C62"/>
    <w:rPr>
      <w:rFonts w:ascii="Times New Roman" w:hAnsi="Times New Roman" w:cs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1C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A9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5308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2</cp:revision>
  <cp:lastPrinted>2024-09-13T11:32:00Z</cp:lastPrinted>
  <dcterms:created xsi:type="dcterms:W3CDTF">2024-10-21T03:22:00Z</dcterms:created>
  <dcterms:modified xsi:type="dcterms:W3CDTF">2024-10-21T03:22:00Z</dcterms:modified>
</cp:coreProperties>
</file>