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92" w:rsidRPr="008B0202" w:rsidRDefault="00A3568B" w:rsidP="00A3568B">
      <w:pPr>
        <w:spacing w:after="0"/>
        <w:ind w:left="-426"/>
        <w:rPr>
          <w:lang w:val="ru-RU"/>
        </w:rPr>
      </w:pPr>
      <w:bookmarkStart w:id="0" w:name="block-40847089"/>
      <w:r>
        <w:rPr>
          <w:noProof/>
          <w:lang w:val="ru-RU" w:eastAsia="ru-RU"/>
        </w:rPr>
        <w:drawing>
          <wp:inline distT="0" distB="0" distL="0" distR="0">
            <wp:extent cx="6047740" cy="916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16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792" w:rsidRPr="00E86220" w:rsidRDefault="00A64792">
      <w:pPr>
        <w:rPr>
          <w:lang w:val="ru-RU"/>
        </w:rPr>
        <w:sectPr w:rsidR="00A64792" w:rsidRPr="00E86220">
          <w:pgSz w:w="11906" w:h="16383"/>
          <w:pgMar w:top="1134" w:right="850" w:bottom="1134" w:left="1701" w:header="720" w:footer="720" w:gutter="0"/>
          <w:cols w:space="720"/>
        </w:sectPr>
      </w:pPr>
    </w:p>
    <w:p w:rsidR="00A64792" w:rsidRPr="005C136E" w:rsidRDefault="006108F1" w:rsidP="00E86220">
      <w:pPr>
        <w:spacing w:after="0" w:line="264" w:lineRule="auto"/>
        <w:jc w:val="both"/>
        <w:rPr>
          <w:sz w:val="20"/>
          <w:szCs w:val="20"/>
          <w:lang w:val="ru-RU"/>
        </w:rPr>
      </w:pPr>
      <w:bookmarkStart w:id="1" w:name="block-40847095"/>
      <w:bookmarkEnd w:id="0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«ИСТОРИЯ»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ЦЕЛИ ИЗУЧЕНИЯ УЧЕБНОГО ПРЕДМЕТА «ИСТОРИЯ»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обучающихся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</w:rPr>
      </w:pPr>
      <w:r w:rsidRPr="005C136E">
        <w:rPr>
          <w:rFonts w:ascii="Times New Roman" w:hAnsi="Times New Roman"/>
          <w:color w:val="000000"/>
          <w:sz w:val="20"/>
          <w:szCs w:val="20"/>
        </w:rPr>
        <w:t>Задачами изучения истории являются:</w:t>
      </w:r>
    </w:p>
    <w:p w:rsidR="00A64792" w:rsidRPr="005C136E" w:rsidRDefault="006108F1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64792" w:rsidRPr="005C136E" w:rsidRDefault="006108F1">
      <w:pPr>
        <w:numPr>
          <w:ilvl w:val="0"/>
          <w:numId w:val="1"/>
        </w:numPr>
        <w:spacing w:after="0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64792" w:rsidRPr="005C136E" w:rsidRDefault="006108F1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64792" w:rsidRPr="005C136E" w:rsidRDefault="006108F1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64792" w:rsidRPr="005C136E" w:rsidRDefault="006108F1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«ИСТОРИЯ» В УЧЕБНОМ ПЛАНЕ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A64792" w:rsidRPr="005C136E" w:rsidRDefault="00A64792">
      <w:pPr>
        <w:rPr>
          <w:sz w:val="20"/>
          <w:szCs w:val="20"/>
          <w:lang w:val="ru-RU"/>
        </w:rPr>
        <w:sectPr w:rsidR="00A64792" w:rsidRPr="005C136E">
          <w:pgSz w:w="11906" w:h="16383"/>
          <w:pgMar w:top="1134" w:right="850" w:bottom="1134" w:left="1701" w:header="720" w:footer="720" w:gutter="0"/>
          <w:cols w:space="720"/>
        </w:sect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2" w:name="block-40847093"/>
      <w:bookmarkEnd w:id="1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ИСТОРИЯ ДРЕВНЕГО МИРА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до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н. э.» и «н. э.»). Историческая карта.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ПЕРВОБЫТНОСТЬ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от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Разложение первобытнообщинных отношений. На пороге цивилизации.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МИР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Понятие и хронологические рамки истории Древнего мира. Карта Древнего мира.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Восток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Понятие «Древний Восток». Карта Древневосточного мира.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Египет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Могущество Египта при Рамсесе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Древние цивилизации Месопотамии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Древний Вавилон. Царь Хаммурапи и его законы.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Усиление Нововавилонского царства. Легендарные памятники города Вавилона.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Восточное Средиземноморье в древности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Персидская держава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Завоевания персов. Государство Ахеменидов. Великие цари: Кир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Великий, Дарий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Древняя Индия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Китай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Древняя Греция. Эллинизм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Древнейшая Греция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Греческие полисы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Культура Древней Греции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Македонские завоевания. Эллинизм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Возвышение Македонии. Политика Филиппа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Древний Рим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Возникновение Римского государства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Римские завоевания в Средиземноморье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Поздняя Римская республика. Гражданские войны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Расцвет и падение Римской империи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Начало Великого переселения народов. Рим и варвары. Падение Западной Римской империи.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Культура Древнего Рима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Историческое и культурное наследие цивилизаций Древнего мира. 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ВСЕОБЩАЯ ИСТОРИЯ. ИСТОРИЯ СРЕДНИХ ВЕКОВ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Введение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Средние века: понятие, хронологические рамки и периодизация Средневековья.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Европы в раннее Средневековье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Салическая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правда. Принятие франками христианства.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Франкское государство в </w:t>
      </w:r>
      <w:r w:rsidRPr="005C136E">
        <w:rPr>
          <w:rFonts w:ascii="Times New Roman" w:hAnsi="Times New Roman"/>
          <w:color w:val="000000"/>
          <w:sz w:val="20"/>
          <w:szCs w:val="20"/>
        </w:rPr>
        <w:t>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IX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Византийская империя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Арабы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Средневековое европейское общество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Х</w:t>
      </w:r>
      <w:proofErr w:type="gramEnd"/>
      <w:r w:rsidRPr="005C136E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–Х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V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Х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–Х</w:t>
      </w:r>
      <w:r w:rsidRPr="005C136E">
        <w:rPr>
          <w:rFonts w:ascii="Times New Roman" w:hAnsi="Times New Roman"/>
          <w:color w:val="000000"/>
          <w:sz w:val="20"/>
          <w:szCs w:val="20"/>
        </w:rPr>
        <w:t>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Польско-литовское государство в </w:t>
      </w:r>
      <w:r w:rsidRPr="005C136E">
        <w:rPr>
          <w:rFonts w:ascii="Times New Roman" w:hAnsi="Times New Roman"/>
          <w:color w:val="000000"/>
          <w:sz w:val="20"/>
          <w:szCs w:val="20"/>
        </w:rPr>
        <w:t>XIV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5C136E">
        <w:rPr>
          <w:rFonts w:ascii="Times New Roman" w:hAnsi="Times New Roman"/>
          <w:color w:val="000000"/>
          <w:sz w:val="20"/>
          <w:szCs w:val="20"/>
        </w:rPr>
        <w:t>XII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Х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</w:rPr>
        <w:t>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(Жакерия, восстание Уота Тайлера). Гуситское движение в Чехии.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Византийская империя и славянские государства в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Х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–Х</w:t>
      </w:r>
      <w:r w:rsidRPr="005C136E">
        <w:rPr>
          <w:rFonts w:ascii="Times New Roman" w:hAnsi="Times New Roman"/>
          <w:color w:val="000000"/>
          <w:sz w:val="20"/>
          <w:szCs w:val="20"/>
        </w:rPr>
        <w:t>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Культура средневековой Европы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Востока в Средние века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Культура народов Востока. Литература. Архитектура. Традиционные искусства и ремесла.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Государства доколумбовой Америки в Средние века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Историческое и культурное наследие Средних веков.</w:t>
      </w:r>
    </w:p>
    <w:p w:rsidR="00A64792" w:rsidRPr="005C136E" w:rsidRDefault="00A64792">
      <w:pPr>
        <w:spacing w:after="0"/>
        <w:ind w:left="120"/>
        <w:rPr>
          <w:sz w:val="20"/>
          <w:szCs w:val="20"/>
          <w:lang w:val="ru-RU"/>
        </w:rPr>
      </w:pPr>
    </w:p>
    <w:p w:rsidR="00A64792" w:rsidRPr="005C136E" w:rsidRDefault="006108F1">
      <w:pPr>
        <w:spacing w:after="0"/>
        <w:ind w:left="120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ОТ РУСИ К РОССИЙСКОМУ ГОСУДАРСТВУ </w:t>
      </w:r>
    </w:p>
    <w:p w:rsidR="00A64792" w:rsidRPr="005C136E" w:rsidRDefault="00A64792">
      <w:pPr>
        <w:spacing w:after="0"/>
        <w:ind w:left="120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Введение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тыс. н. э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производящему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веке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Народы, проживавшие на этой территории до середины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Русь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тыс. н. э. Формирование новой политической и этнической карты континента.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из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варяг в греки». Волжский торговый путь. Языческий пантеон.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Принятие христианства и его значение. Византийское наследие на Руси.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Русь в конце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Русская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Правда, церковные уставы.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Культурное пространство.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Русь в середине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Русские земли и их соседи в середине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XIV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Народы и государства степной зоны Восточной Европы и Сибири в </w:t>
      </w:r>
      <w:r w:rsidRPr="005C136E">
        <w:rPr>
          <w:rFonts w:ascii="Times New Roman" w:hAnsi="Times New Roman"/>
          <w:color w:val="000000"/>
          <w:sz w:val="20"/>
          <w:szCs w:val="20"/>
        </w:rPr>
        <w:t>XIII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5C136E">
        <w:rPr>
          <w:rFonts w:ascii="Times New Roman" w:hAnsi="Times New Roman"/>
          <w:color w:val="000000"/>
          <w:sz w:val="20"/>
          <w:szCs w:val="20"/>
        </w:rPr>
        <w:t>XIV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нашествие Тимура.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Культурное пространство. Изменения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 представлениях о картине мира в Евразии в связи с завершением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Формирование единого Русского государства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Василий Темный. Новгород и Псков в 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с древнейших времен до конца 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КОНЕЦ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Понятие «Новое время». Хронологические рамки и периодизация истории Нового времени.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Великие географические открытия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5C136E">
        <w:rPr>
          <w:rFonts w:ascii="Times New Roman" w:hAnsi="Times New Roman"/>
          <w:color w:val="000000"/>
          <w:sz w:val="20"/>
          <w:szCs w:val="20"/>
        </w:rPr>
        <w:t>XV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–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Изменения в европейском обществе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Реформация и контрреформация в Европе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Испания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о-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нально-освободительное движение в Нидерландах: цели, участники, формы борьбы. Итоги и значение Нидерландской революции.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Франция: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5C136E">
        <w:rPr>
          <w:rFonts w:ascii="Times New Roman" w:hAnsi="Times New Roman"/>
          <w:color w:val="000000"/>
          <w:sz w:val="20"/>
          <w:szCs w:val="20"/>
        </w:rPr>
        <w:t>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Нантский эдикт 1598 г. Людовик </w:t>
      </w:r>
      <w:r w:rsidRPr="005C136E">
        <w:rPr>
          <w:rFonts w:ascii="Times New Roman" w:hAnsi="Times New Roman"/>
          <w:color w:val="000000"/>
          <w:sz w:val="20"/>
          <w:szCs w:val="20"/>
        </w:rPr>
        <w:t>XIII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 кардинал Ришелье. Фронда. Французский абсолютизм при Людовике </w:t>
      </w:r>
      <w:r w:rsidRPr="005C136E">
        <w:rPr>
          <w:rFonts w:ascii="Times New Roman" w:hAnsi="Times New Roman"/>
          <w:color w:val="000000"/>
          <w:sz w:val="20"/>
          <w:szCs w:val="20"/>
        </w:rPr>
        <w:t>XIV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Англия.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5C136E">
        <w:rPr>
          <w:rFonts w:ascii="Times New Roman" w:hAnsi="Times New Roman"/>
          <w:color w:val="000000"/>
          <w:sz w:val="20"/>
          <w:szCs w:val="20"/>
        </w:rPr>
        <w:t>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 королевская реформация. «Золотой век» Елизаветы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Английская революция середины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Центральной, Южной и Юго-Восточной Европы.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Европейская культура в раннее Новое время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Османская империя: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вершине могущества. Сулейман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Индия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при Великих Моголах. Начало проникновения европейцев. Ост-Индские компании. 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Китай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Япония: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Обобщение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Историческое и культурное наследие Раннего Нового времени.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вв.: ОТ ВЕЛИКОГО КНЯЖЕСТВА К ЦАРСТВУ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Завершение объединения русских земель.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Княжение Василия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Царствование Ивана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IV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Принятие Иваном </w:t>
      </w:r>
      <w:r w:rsidRPr="005C136E">
        <w:rPr>
          <w:rFonts w:ascii="Times New Roman" w:hAnsi="Times New Roman"/>
          <w:color w:val="000000"/>
          <w:sz w:val="20"/>
          <w:szCs w:val="20"/>
        </w:rPr>
        <w:t>IV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царского титула. Реформы середины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Внешняя политика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конце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Смута в России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Накануне Смуты.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Смутное время начала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Дискуссия о его причинах. Самозванцы и самозванство. Личность Лжедмитрия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его политика. Восстание 1606 г. и убийство самозванца.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Окончание Смуты.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Россия при первых Романовых.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Экономическое развитие России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Социальная структура российского общества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Г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Городские восстания середины 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Внешняя политика России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Запорожской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Сечью. Восстание Богдана Хмельницкого. Пер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е-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Освоение новых территорий.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Народы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Изменения в картине мира человека в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в </w:t>
      </w:r>
      <w:r w:rsidRPr="005C136E">
        <w:rPr>
          <w:rFonts w:ascii="Times New Roman" w:hAnsi="Times New Roman"/>
          <w:color w:val="000000"/>
          <w:sz w:val="20"/>
          <w:szCs w:val="20"/>
        </w:rPr>
        <w:t>XVI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8 КЛАСС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proofErr w:type="gramEnd"/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Век Просвещения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Государства Европы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Монархии в Европе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Великобритания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машинным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Германские государства, монархия Габсбургов, итальянские земли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Раздробленность Германии. Возвышение Пруссии. Фридрих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Великий. Габсбургская монархия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Правление Марии Терезии и Иосифа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Государства Пиренейского полуострова.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Британские колонии в Северной Америке: борьба за независимость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Французская революция конца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Европейская культура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Востока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Сегуны и дайме. Положение сословий. Культура стран Востока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Историческое и культурное наследие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РОССИЯ В КОНЦЕ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 ОТ ЦАРСТВА К ИМПЕРИИ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эпоху преобразований Петра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Причины и предпосылки преобразований.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Россия и Европа в конце </w:t>
      </w:r>
      <w:r w:rsidRPr="005C136E">
        <w:rPr>
          <w:rFonts w:ascii="Times New Roman" w:hAnsi="Times New Roman"/>
          <w:color w:val="000000"/>
          <w:sz w:val="20"/>
          <w:szCs w:val="20"/>
        </w:rPr>
        <w:t>XVII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Экономическая политика.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Социальная политика.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Табель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Реформы управления.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Церковная реформа.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Оппозиция реформам Петра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Социальные движения в первой четверти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Восстания в Астрахани, Башкирии, на Дону. Дело царевича Алексея.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Внешняя политика.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Битва при д. Лесной и победа под Полтавой.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Преобразования Петра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 области культуры.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Итоги, последствия и значение петровских преобразований. Образ Петра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 русской культуре.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после Петра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 Дворцовые перевороты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приход к власти Анн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ы Иоа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нновны. Кабинет министров. Роль Э. Бирона, А. И. Остермана, А. П. Волы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н-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ского, Б. Х. Миниха в управлении и политической жизни страны.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Укрепление границ империи на восточной и юго-восточной окраинах.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Россия при Елизавете Петровне.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Петр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Манифест о вольности дворянства. Причины переворота 28 июня 1762 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1760–1790-х гг.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Правление Екатерины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и Павла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Внутренняя политика Екатерины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Национальная политика и народы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Экономическое развитие России во второй половине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Водно-транспортные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Обострение социальных противоречий.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Внешняя политика России второй половины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в., ее основные задачи.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юг в 1787 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при Павле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Личность Павла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государства и личной власти императора. Акт о престолонаследии и 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Манифест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Российской империи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Русская культура и культура народов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Развитие новой светской культуры после преобразований Петра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Российская наука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Образование в России в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а-</w:t>
      </w:r>
      <w:proofErr w:type="gramEnd"/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Русская архитектура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5C136E">
        <w:rPr>
          <w:rFonts w:ascii="Times New Roman" w:hAnsi="Times New Roman"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Новые веяния в изобразительном искусстве в конце столетия.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Наш край в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XVIII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C136E" w:rsidRDefault="005C136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5C136E" w:rsidRDefault="005C136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5C136E" w:rsidRDefault="005C136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2C01ED" w:rsidRDefault="002C01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9 КЛАСС</w:t>
      </w:r>
    </w:p>
    <w:p w:rsidR="00A64792" w:rsidRPr="005C136E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5C136E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НАЧАЛО ХХ в.</w:t>
      </w:r>
      <w:proofErr w:type="gramEnd"/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Европа в начале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Провозглашение империи Наполеона </w:t>
      </w:r>
      <w:r w:rsidRPr="005C136E">
        <w:rPr>
          <w:rFonts w:ascii="Times New Roman" w:hAnsi="Times New Roman"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Развитие индустриального общества в первой половине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в.: экономика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, 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социальные отношения, политические процессы 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Политическое развитие европейских стран в 1815–1840-е гг.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Европы и Северной Америки в середине Х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Великобритания 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Франция.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Империя Наполеона </w:t>
      </w:r>
      <w:r w:rsidRPr="005C136E">
        <w:rPr>
          <w:rFonts w:ascii="Times New Roman" w:hAnsi="Times New Roman"/>
          <w:color w:val="000000"/>
          <w:sz w:val="20"/>
          <w:szCs w:val="20"/>
        </w:rPr>
        <w:t>III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Италия.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5C136E">
        <w:rPr>
          <w:rFonts w:ascii="Times New Roman" w:hAnsi="Times New Roman"/>
          <w:color w:val="000000"/>
          <w:sz w:val="20"/>
          <w:szCs w:val="20"/>
        </w:rPr>
        <w:t>II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>Германия.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64792" w:rsidRPr="005C136E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Центральной и Юго-ВосточнойЕвропы во второй половине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5C136E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5C136E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  <w:r w:rsidRPr="005C136E">
        <w:rPr>
          <w:rFonts w:ascii="Times New Roman" w:hAnsi="Times New Roman"/>
          <w:color w:val="000000"/>
          <w:sz w:val="20"/>
          <w:szCs w:val="20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Соединенные Штаты Америки.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Экономическое и социально-политическое развитие стран Европы и США в конце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сс в пр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омышленности и сельском хозяйстве. Развитие транспорта и сре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дств св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Страны Латинской Америки в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.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Страны Азии в Х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Япония.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Китай.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Османская империя.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Революция 1905–1911 г. в Иране.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Индия.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Создание Индийского национального конгресса. Б. Тилак, М.К. Ганди.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Народы Африки в Х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Х – начале ХХ </w:t>
      </w:r>
      <w:proofErr w:type="gramStart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Развитие культуры в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Научные открытия и технические изобретения в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в. Революция в физике.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Эволюция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Международные отношения в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(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испано-американская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война, русско-японская война, боснийский кризис). Балканские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Обобщение (1 ч).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Историческое и культурное наследие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ИСТОРИЯ РОССИИ. РОССИЙСКАЯ ИМПЕРИЯ В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Александровская эпоха: государственный либерализм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Проекты либеральных реформ Александра </w:t>
      </w:r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Николаевское самодержавие: государственный консерватизм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Реформаторские и консервативные тенденции в политике Николая </w:t>
      </w:r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 первой половине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Народы России в первой половине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Социальная и правовая модернизация страны при Александре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II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в 1880–1890-х гг.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«Народное самодержавие» Александра </w:t>
      </w:r>
      <w:r w:rsidRPr="002C01ED">
        <w:rPr>
          <w:rFonts w:ascii="Times New Roman" w:hAnsi="Times New Roman"/>
          <w:color w:val="000000"/>
          <w:sz w:val="20"/>
          <w:szCs w:val="20"/>
        </w:rPr>
        <w:t>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Культурное пространство империи во второй половине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Культура и быт народов России во второй половине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Этнокультурный облик империи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Общественные организации. Благотворительность. Студенческое движение. Рабочее движение. Женское движение.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съезд РСДРП.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Россия на пороге ХХ </w:t>
      </w:r>
      <w:proofErr w:type="gramStart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2C01ED">
        <w:rPr>
          <w:rFonts w:ascii="Times New Roman" w:hAnsi="Times New Roman"/>
          <w:color w:val="000000"/>
          <w:sz w:val="20"/>
          <w:szCs w:val="20"/>
        </w:rPr>
        <w:t>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Избирательный закон 11 декабря 1905 г. Избирательная кампания в </w:t>
      </w:r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2C01ED">
        <w:rPr>
          <w:rFonts w:ascii="Times New Roman" w:hAnsi="Times New Roman"/>
          <w:color w:val="000000"/>
          <w:sz w:val="20"/>
          <w:szCs w:val="20"/>
        </w:rPr>
        <w:t>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Государственной думы: итоги и уроки.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</w:rPr>
        <w:t>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 </w:t>
      </w:r>
      <w:r w:rsidRPr="002C01ED">
        <w:rPr>
          <w:rFonts w:ascii="Times New Roman" w:hAnsi="Times New Roman"/>
          <w:color w:val="000000"/>
          <w:sz w:val="20"/>
          <w:szCs w:val="20"/>
        </w:rPr>
        <w:t>IV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Государственная дума.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Идейно-политический спектр. Общественный и социальный подъем.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 мировую культуру.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край в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Обобщение.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 В НОВЕЙШУЮ ИСТОРИЮ РОССИИ</w:t>
      </w:r>
    </w:p>
    <w:p w:rsidR="00A64792" w:rsidRPr="002C01ED" w:rsidRDefault="00A64792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Введение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Российская революция 1917-1922 гг.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Российская империя накануне Февральской революции 1917 г.: общенациональный кризис.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Февральское восстание в Петрограде. Отречение Николая </w:t>
      </w:r>
      <w:r w:rsidRPr="002C01ED">
        <w:rPr>
          <w:rFonts w:ascii="Times New Roman" w:hAnsi="Times New Roman"/>
          <w:color w:val="000000"/>
          <w:sz w:val="20"/>
          <w:szCs w:val="20"/>
        </w:rPr>
        <w:t>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Переход страны к мирной жизни. Образование СССР.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Революционные события в России глазами соотечественников и мира. Русское зарубежье.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Влияние революционных событий на общемировые процессы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историю народов России.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Великая Отечественная война (1941—1945 гг.)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Блокада Ленинграда. Дорога жизни. Значение героического сопротивления Ленинграда.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Прорыв и снятие блокады Ленинграда. Битва за Днепр.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Разгром милитаристской Японии. 3 сентября — окончание Второй мировой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Распад СССР. Становление новой России (1992—1999 гг.)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Распад СССР и его последствия для России и мира.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Добровольная отставка Б. Н. Ельцина.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Возрождение страны с 2000-х гг. 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Российская Федерация в начале </w:t>
      </w:r>
      <w:r w:rsidRPr="002C01ED">
        <w:rPr>
          <w:rFonts w:ascii="Times New Roman" w:hAnsi="Times New Roman"/>
          <w:b/>
          <w:color w:val="000000"/>
          <w:sz w:val="20"/>
          <w:szCs w:val="20"/>
        </w:rPr>
        <w:t>XXI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века: на пути восстановления и укрепления страны.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Воссоединение Крыма с Россией.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Крым в составе Российского государства в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Воссоединение Крыма с Россией, его значение и международные последствия.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Российская Федерация на современном этапе.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экономических проектов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Общероссийское голосование по поправкам к Конституции России (2020 г.).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Признание Россией ДНР и ЛНР (2022 г.)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Итоговое повторение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История родного края в годы революций и Гражданской войны.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Наши земляки — герои Великой Отечественной войны (1941—1945 гг.).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Наш регион в конце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— начале </w:t>
      </w:r>
      <w:r w:rsidRPr="002C01ED">
        <w:rPr>
          <w:rFonts w:ascii="Times New Roman" w:hAnsi="Times New Roman"/>
          <w:color w:val="000000"/>
          <w:sz w:val="20"/>
          <w:szCs w:val="20"/>
        </w:rPr>
        <w:t>XXI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Трудовые достижения родного края.</w:t>
      </w:r>
    </w:p>
    <w:p w:rsidR="00A64792" w:rsidRPr="002C01ED" w:rsidRDefault="00A64792">
      <w:pPr>
        <w:rPr>
          <w:sz w:val="20"/>
          <w:szCs w:val="20"/>
          <w:lang w:val="ru-RU"/>
        </w:rPr>
        <w:sectPr w:rsidR="00A64792" w:rsidRPr="002C01ED">
          <w:pgSz w:w="11906" w:h="16383"/>
          <w:pgMar w:top="1134" w:right="850" w:bottom="1134" w:left="1701" w:header="720" w:footer="720" w:gutter="0"/>
          <w:cols w:space="720"/>
        </w:sect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" w:name="block-40847094"/>
      <w:bookmarkEnd w:id="2"/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РЕЗУЛЬТАТЫ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Изучение истории в 5 классе направлено на достижение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обучающимися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К важнейшим </w:t>
      </w: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личностным результатам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 сфере трудового воспитания: понимание на основе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знания истории значения трудовой деятельности людей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64792" w:rsidRPr="002C01ED" w:rsidRDefault="00A64792">
      <w:pPr>
        <w:spacing w:after="0"/>
        <w:ind w:left="120"/>
        <w:rPr>
          <w:sz w:val="20"/>
          <w:szCs w:val="20"/>
          <w:lang w:val="ru-RU"/>
        </w:rPr>
      </w:pPr>
    </w:p>
    <w:p w:rsidR="00A64792" w:rsidRPr="002C01ED" w:rsidRDefault="006108F1">
      <w:pPr>
        <w:spacing w:after="0"/>
        <w:ind w:left="120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познавательных действий: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коммуникативных действий: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универсальных учебных регулятивных действий: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 сфере эмоционального интеллекта, понимания себя и других: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выявлять на примерах исторических ситуаций роль эмоций в отношениях между людьми;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64792" w:rsidRPr="002C01ED" w:rsidRDefault="006108F1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5 КЛАСС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A64792" w:rsidRPr="002C01ED" w:rsidRDefault="006108F1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A64792" w:rsidRPr="002C01ED" w:rsidRDefault="006108F1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A64792" w:rsidRPr="002C01ED" w:rsidRDefault="006108F1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A64792" w:rsidRPr="002C01ED" w:rsidRDefault="006108F1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64792" w:rsidRPr="002C01ED" w:rsidRDefault="006108F1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A64792" w:rsidRPr="002C01ED" w:rsidRDefault="006108F1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64792" w:rsidRPr="002C01ED" w:rsidRDefault="006108F1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A64792" w:rsidRPr="002C01ED" w:rsidRDefault="006108F1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64792" w:rsidRPr="002C01ED" w:rsidRDefault="006108F1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64792" w:rsidRPr="002C01ED" w:rsidRDefault="006108F1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A64792" w:rsidRPr="002C01ED" w:rsidRDefault="006108F1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условия жизни людей в древности;</w:t>
      </w:r>
    </w:p>
    <w:p w:rsidR="00A64792" w:rsidRPr="002C01ED" w:rsidRDefault="006108F1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 значительных событиях древней истории, их участниках;</w:t>
      </w:r>
    </w:p>
    <w:p w:rsidR="00A64792" w:rsidRPr="002C01ED" w:rsidRDefault="006108F1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64792" w:rsidRPr="002C01ED" w:rsidRDefault="006108F1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сравнивать исторические явления, определять их общие черты;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иллюстрировать общие явления, черты конкретными примерами;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и следствия важнейших событий древней истории.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64792" w:rsidRPr="002C01ED" w:rsidRDefault="006108F1">
      <w:pPr>
        <w:numPr>
          <w:ilvl w:val="0"/>
          <w:numId w:val="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A64792" w:rsidRPr="002C01ED" w:rsidRDefault="006108F1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64792" w:rsidRPr="002C01ED" w:rsidRDefault="006108F1">
      <w:pPr>
        <w:numPr>
          <w:ilvl w:val="0"/>
          <w:numId w:val="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6 КЛАСС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A64792" w:rsidRPr="002C01ED" w:rsidRDefault="006108F1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64792" w:rsidRPr="002C01ED" w:rsidRDefault="006108F1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64792" w:rsidRPr="002C01ED" w:rsidRDefault="006108F1">
      <w:pPr>
        <w:numPr>
          <w:ilvl w:val="0"/>
          <w:numId w:val="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длительность и синхронность событий истории Руси и всеобщей истории.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A64792" w:rsidRPr="002C01ED" w:rsidRDefault="006108F1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64792" w:rsidRPr="002C01ED" w:rsidRDefault="006108F1">
      <w:pPr>
        <w:numPr>
          <w:ilvl w:val="0"/>
          <w:numId w:val="1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A64792" w:rsidRPr="002C01ED" w:rsidRDefault="006108F1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64792" w:rsidRPr="002C01ED" w:rsidRDefault="006108F1">
      <w:pPr>
        <w:numPr>
          <w:ilvl w:val="0"/>
          <w:numId w:val="1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рств в Ср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A64792" w:rsidRPr="002C01ED" w:rsidRDefault="006108F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64792" w:rsidRPr="002C01ED" w:rsidRDefault="006108F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авторство, время, место создания источника;</w:t>
      </w:r>
    </w:p>
    <w:p w:rsidR="00A64792" w:rsidRPr="002C01ED" w:rsidRDefault="006108F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64792" w:rsidRPr="002C01ED" w:rsidRDefault="006108F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находить в визуальном источнике и вещественном памятнике ключевые символы, образы;</w:t>
      </w:r>
    </w:p>
    <w:p w:rsidR="00A64792" w:rsidRPr="002C01ED" w:rsidRDefault="006108F1">
      <w:pPr>
        <w:numPr>
          <w:ilvl w:val="0"/>
          <w:numId w:val="1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позицию автора письменного и визуального исторического источника.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A64792" w:rsidRPr="002C01ED" w:rsidRDefault="006108F1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A64792" w:rsidRPr="002C01ED" w:rsidRDefault="006108F1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64792" w:rsidRPr="002C01ED" w:rsidRDefault="006108F1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64792" w:rsidRPr="002C01ED" w:rsidRDefault="006108F1">
      <w:pPr>
        <w:numPr>
          <w:ilvl w:val="0"/>
          <w:numId w:val="1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A64792" w:rsidRPr="002C01ED" w:rsidRDefault="006108F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A64792" w:rsidRPr="002C01ED" w:rsidRDefault="006108F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64792" w:rsidRPr="002C01ED" w:rsidRDefault="006108F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A64792" w:rsidRPr="002C01ED" w:rsidRDefault="006108F1">
      <w:pPr>
        <w:numPr>
          <w:ilvl w:val="0"/>
          <w:numId w:val="1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64792" w:rsidRPr="002C01ED" w:rsidRDefault="006108F1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64792" w:rsidRPr="002C01ED" w:rsidRDefault="006108F1">
      <w:pPr>
        <w:numPr>
          <w:ilvl w:val="0"/>
          <w:numId w:val="15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высказывать отношение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A64792" w:rsidRPr="002C01ED" w:rsidRDefault="006108F1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64792" w:rsidRPr="002C01ED" w:rsidRDefault="006108F1">
      <w:pPr>
        <w:numPr>
          <w:ilvl w:val="0"/>
          <w:numId w:val="1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A64792" w:rsidRPr="002C01ED" w:rsidRDefault="006108F1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A64792" w:rsidRPr="002C01ED" w:rsidRDefault="006108F1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локализовать во времени ключевые события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 определять их принадлежность к части века (половина, треть, четверть);</w:t>
      </w:r>
    </w:p>
    <w:p w:rsidR="00A64792" w:rsidRPr="002C01ED" w:rsidRDefault="006108F1">
      <w:pPr>
        <w:numPr>
          <w:ilvl w:val="0"/>
          <w:numId w:val="1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A64792" w:rsidRPr="002C01ED" w:rsidRDefault="006108F1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</w:t>
      </w:r>
    </w:p>
    <w:p w:rsidR="00A64792" w:rsidRPr="002C01ED" w:rsidRDefault="006108F1">
      <w:pPr>
        <w:numPr>
          <w:ilvl w:val="0"/>
          <w:numId w:val="1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A64792" w:rsidRPr="002C01ED" w:rsidRDefault="006108F1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</w:t>
      </w:r>
    </w:p>
    <w:p w:rsidR="00A64792" w:rsidRPr="002C01ED" w:rsidRDefault="006108F1">
      <w:pPr>
        <w:numPr>
          <w:ilvl w:val="0"/>
          <w:numId w:val="1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A64792" w:rsidRPr="002C01ED" w:rsidRDefault="006108F1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A64792" w:rsidRPr="002C01ED" w:rsidRDefault="006108F1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A64792" w:rsidRPr="002C01ED" w:rsidRDefault="006108F1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A64792" w:rsidRPr="002C01ED" w:rsidRDefault="006108F1">
      <w:pPr>
        <w:numPr>
          <w:ilvl w:val="0"/>
          <w:numId w:val="2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сопоставлять и систематизировать информацию из нескольких однотипных источников.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A64792" w:rsidRPr="002C01ED" w:rsidRDefault="006108F1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вв., их участниках;</w:t>
      </w:r>
    </w:p>
    <w:p w:rsidR="00A64792" w:rsidRPr="002C01ED" w:rsidRDefault="006108F1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</w:t>
      </w:r>
      <w:r w:rsidRPr="002C01ED">
        <w:rPr>
          <w:rFonts w:ascii="Times New Roman" w:hAnsi="Times New Roman"/>
          <w:color w:val="000000"/>
          <w:sz w:val="20"/>
          <w:szCs w:val="20"/>
        </w:rPr>
        <w:t>(ключевые факты биографии, личные качества, деятельность);</w:t>
      </w:r>
    </w:p>
    <w:p w:rsidR="00A64792" w:rsidRPr="002C01ED" w:rsidRDefault="006108F1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A64792" w:rsidRPr="002C01ED" w:rsidRDefault="006108F1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в европейских странах;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A64792" w:rsidRPr="002C01ED" w:rsidRDefault="006108F1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выражать отношение к деятельности исторических личностей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с учетом обстоятельств изучаемой эпохи и в современной шкале ценностей.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A64792" w:rsidRPr="002C01ED" w:rsidRDefault="006108F1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64792" w:rsidRPr="002C01ED" w:rsidRDefault="006108F1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значение памятников истории и культуры России и других стран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для времени, когда они появились, и для современного общества;</w:t>
      </w:r>
    </w:p>
    <w:p w:rsidR="00A64792" w:rsidRPr="002C01ED" w:rsidRDefault="006108F1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Pr="002C01ED">
        <w:rPr>
          <w:rFonts w:ascii="Times New Roman" w:hAnsi="Times New Roman"/>
          <w:color w:val="000000"/>
          <w:sz w:val="20"/>
          <w:szCs w:val="20"/>
        </w:rPr>
        <w:t>XVII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 </w:t>
      </w:r>
      <w:r w:rsidRPr="002C01ED">
        <w:rPr>
          <w:rFonts w:ascii="Times New Roman" w:hAnsi="Times New Roman"/>
          <w:color w:val="000000"/>
          <w:sz w:val="20"/>
          <w:szCs w:val="20"/>
        </w:rPr>
        <w:t>(в том числе на региональном материале).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</w:rPr>
      </w:pPr>
    </w:p>
    <w:p w:rsidR="0024057F" w:rsidRDefault="0024057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A64792" w:rsidRPr="00E3168F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E3168F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8 КЛАСС</w:t>
      </w:r>
    </w:p>
    <w:p w:rsidR="00A64792" w:rsidRPr="00E3168F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A64792" w:rsidRPr="002C01ED" w:rsidRDefault="006108F1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называть даты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определять их принадлежность к историческому периоду, этапу;</w:t>
      </w:r>
    </w:p>
    <w:p w:rsidR="00A64792" w:rsidRPr="002C01ED" w:rsidRDefault="006108F1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устанавливать синхронность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A64792" w:rsidRPr="002C01ED" w:rsidRDefault="006108F1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A64792" w:rsidRPr="002C01ED" w:rsidRDefault="006108F1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A64792" w:rsidRPr="002C01ED" w:rsidRDefault="006108F1">
      <w:pPr>
        <w:numPr>
          <w:ilvl w:val="0"/>
          <w:numId w:val="2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A64792" w:rsidRPr="002C01ED" w:rsidRDefault="006108F1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64792" w:rsidRPr="002C01ED" w:rsidRDefault="006108F1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A64792" w:rsidRPr="002C01ED" w:rsidRDefault="006108F1">
      <w:pPr>
        <w:numPr>
          <w:ilvl w:val="0"/>
          <w:numId w:val="2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из взаимодополняющих письменных, визуальных и вещественных источников.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A64792" w:rsidRPr="002C01ED" w:rsidRDefault="006108F1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рассказывать о ключевых событиях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их участниках;</w:t>
      </w:r>
    </w:p>
    <w:p w:rsidR="00A64792" w:rsidRPr="002C01ED" w:rsidRDefault="006108F1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на основе информации учебника и дополнительных материалов;</w:t>
      </w:r>
    </w:p>
    <w:p w:rsidR="00A64792" w:rsidRPr="002C01ED" w:rsidRDefault="006108F1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A64792" w:rsidRPr="002C01ED" w:rsidRDefault="006108F1">
      <w:pPr>
        <w:numPr>
          <w:ilvl w:val="0"/>
          <w:numId w:val="2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б) изменений, происшедших в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64792" w:rsidRPr="002C01ED" w:rsidRDefault="006108F1">
      <w:pPr>
        <w:numPr>
          <w:ilvl w:val="0"/>
          <w:numId w:val="2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различать в описаниях событий и личностей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A64792" w:rsidRPr="002C01ED" w:rsidRDefault="006108F1">
      <w:pPr>
        <w:numPr>
          <w:ilvl w:val="0"/>
          <w:numId w:val="3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(объяснять), как сочетались в памятниках культуры России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европейские влияния и национальные традиции, показывать на примерах;</w:t>
      </w:r>
    </w:p>
    <w:p w:rsidR="00A64792" w:rsidRPr="002C01ED" w:rsidRDefault="006108F1">
      <w:pPr>
        <w:numPr>
          <w:ilvl w:val="0"/>
          <w:numId w:val="30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выполнять учебные проекты по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XVIII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(в том числе на региональном материале).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  <w:lang w:val="ru-RU"/>
        </w:rPr>
        <w:t>9 КЛАСС</w:t>
      </w:r>
    </w:p>
    <w:p w:rsidR="00A64792" w:rsidRPr="002C01ED" w:rsidRDefault="00A64792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1. Знание хронологии, работа с хронологией:</w:t>
      </w:r>
    </w:p>
    <w:p w:rsidR="00A64792" w:rsidRPr="002C01ED" w:rsidRDefault="006108F1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выделять этапы (периоды) в развитии ключевых событий и процессов;</w:t>
      </w:r>
    </w:p>
    <w:p w:rsidR="00A64792" w:rsidRPr="002C01ED" w:rsidRDefault="006108F1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A64792" w:rsidRPr="002C01ED" w:rsidRDefault="006108F1">
      <w:pPr>
        <w:numPr>
          <w:ilvl w:val="0"/>
          <w:numId w:val="3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последовательность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на основе анализа причинно-следственных связей.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2. Знание исторических фактов, работа с фактами:</w:t>
      </w:r>
    </w:p>
    <w:p w:rsidR="00A64792" w:rsidRPr="002C01ED" w:rsidRDefault="006108F1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A64792" w:rsidRPr="002C01ED" w:rsidRDefault="006108F1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A64792" w:rsidRPr="002C01ED" w:rsidRDefault="006108F1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составлять систематические таблицы;</w:t>
      </w:r>
    </w:p>
    <w:p w:rsidR="00A64792" w:rsidRPr="002C01ED" w:rsidRDefault="006108F1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логические рассуждения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3. Работа с исторической картой:</w:t>
      </w:r>
    </w:p>
    <w:p w:rsidR="00A64792" w:rsidRPr="002C01ED" w:rsidRDefault="006108F1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</w:t>
      </w:r>
    </w:p>
    <w:p w:rsidR="00A64792" w:rsidRPr="002C01ED" w:rsidRDefault="006108F1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4. Работа с историческими источниками:</w:t>
      </w:r>
    </w:p>
    <w:p w:rsidR="00A64792" w:rsidRPr="002C01ED" w:rsidRDefault="006108F1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64792" w:rsidRPr="002C01ED" w:rsidRDefault="006108F1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A64792" w:rsidRPr="002C01ED" w:rsidRDefault="006108F1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из разных письменных, визуальных и вещественных источников;</w:t>
      </w:r>
    </w:p>
    <w:p w:rsidR="00A64792" w:rsidRPr="002C01ED" w:rsidRDefault="006108F1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различать в тексте письменных источников факты и интерпретации событий прошлого.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5. Историческое описание (реконструкция):</w:t>
      </w:r>
    </w:p>
    <w:p w:rsidR="00A64792" w:rsidRPr="002C01ED" w:rsidRDefault="006108F1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A64792" w:rsidRPr="002C01ED" w:rsidRDefault="006108F1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развернутую характеристику исторических личностей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 с описанием и оценкой их деятельности (сообщение, презентация, эссе);</w:t>
      </w:r>
    </w:p>
    <w:p w:rsidR="00A64792" w:rsidRPr="002C01ED" w:rsidRDefault="006108F1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показывая изменения, происшедшие в течение рассматриваемого периода;</w:t>
      </w:r>
    </w:p>
    <w:p w:rsidR="00A64792" w:rsidRPr="002C01ED" w:rsidRDefault="006108F1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6. Анализ, объяснение исторических событий, явлений:</w:t>
      </w:r>
    </w:p>
    <w:p w:rsidR="00A64792" w:rsidRPr="002C01ED" w:rsidRDefault="006108F1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начале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в.; б) процессов модернизации в мире и России; в) 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A64792" w:rsidRPr="002C01ED" w:rsidRDefault="006108F1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64792" w:rsidRPr="002C01ED" w:rsidRDefault="006108F1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A64792" w:rsidRPr="002C01ED" w:rsidRDefault="006108F1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A64792" w:rsidRPr="002C01ED" w:rsidRDefault="006108F1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Раскрывать наиболее значимые события и процессы истории России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-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XXI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64792" w:rsidRPr="002C01ED" w:rsidRDefault="006108F1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в., объяснять, что могло лежать в их основе;</w:t>
      </w:r>
    </w:p>
    <w:p w:rsidR="00A64792" w:rsidRPr="002C01ED" w:rsidRDefault="006108F1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64792" w:rsidRPr="002C01ED" w:rsidRDefault="006108F1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64792" w:rsidRPr="002C01ED" w:rsidRDefault="006108F1">
      <w:pPr>
        <w:spacing w:after="0" w:line="264" w:lineRule="auto"/>
        <w:ind w:left="120"/>
        <w:jc w:val="both"/>
        <w:rPr>
          <w:sz w:val="20"/>
          <w:szCs w:val="20"/>
        </w:rPr>
      </w:pPr>
      <w:r w:rsidRPr="002C01ED">
        <w:rPr>
          <w:rFonts w:ascii="Times New Roman" w:hAnsi="Times New Roman"/>
          <w:color w:val="000000"/>
          <w:sz w:val="20"/>
          <w:szCs w:val="20"/>
        </w:rPr>
        <w:t>8. Применение исторических знаний:</w:t>
      </w:r>
    </w:p>
    <w:p w:rsidR="00A64792" w:rsidRPr="002C01ED" w:rsidRDefault="006108F1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., объяснять,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A64792" w:rsidRPr="002C01ED" w:rsidRDefault="006108F1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учебные проекты по отечественной и всеобщей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. (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том числе на региональном материале);</w:t>
      </w:r>
    </w:p>
    <w:p w:rsidR="00A64792" w:rsidRPr="002C01ED" w:rsidRDefault="006108F1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объяснять, в чем состоит наследие истории </w:t>
      </w:r>
      <w:r w:rsidRPr="002C01ED">
        <w:rPr>
          <w:rFonts w:ascii="Times New Roman" w:hAnsi="Times New Roman"/>
          <w:color w:val="000000"/>
          <w:sz w:val="20"/>
          <w:szCs w:val="20"/>
        </w:rPr>
        <w:t>XIX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>для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A64792" w:rsidRPr="002C01ED" w:rsidRDefault="006108F1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2C01ED">
        <w:rPr>
          <w:rFonts w:ascii="Times New Roman" w:hAnsi="Times New Roman"/>
          <w:color w:val="000000"/>
          <w:sz w:val="20"/>
          <w:szCs w:val="20"/>
        </w:rPr>
        <w:t>XX</w:t>
      </w:r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– начала ХХ</w:t>
      </w:r>
      <w:proofErr w:type="gramStart"/>
      <w:r w:rsidRPr="002C01ED">
        <w:rPr>
          <w:rFonts w:ascii="Times New Roman" w:hAnsi="Times New Roman"/>
          <w:color w:val="000000"/>
          <w:sz w:val="20"/>
          <w:szCs w:val="20"/>
        </w:rPr>
        <w:t>I</w:t>
      </w:r>
      <w:proofErr w:type="gramEnd"/>
      <w:r w:rsidRPr="002C01ED">
        <w:rPr>
          <w:rFonts w:ascii="Times New Roman" w:hAnsi="Times New Roman"/>
          <w:color w:val="000000"/>
          <w:sz w:val="20"/>
          <w:szCs w:val="20"/>
          <w:lang w:val="ru-RU"/>
        </w:rPr>
        <w:t xml:space="preserve"> вв.</w:t>
      </w:r>
    </w:p>
    <w:p w:rsidR="00A64792" w:rsidRPr="002C01ED" w:rsidRDefault="00A64792">
      <w:pPr>
        <w:rPr>
          <w:sz w:val="20"/>
          <w:szCs w:val="20"/>
          <w:lang w:val="ru-RU"/>
        </w:rPr>
        <w:sectPr w:rsidR="00A64792" w:rsidRPr="002C01ED">
          <w:pgSz w:w="11906" w:h="16383"/>
          <w:pgMar w:top="1134" w:right="850" w:bottom="1134" w:left="1701" w:header="720" w:footer="720" w:gutter="0"/>
          <w:cols w:space="720"/>
        </w:sectPr>
      </w:pPr>
    </w:p>
    <w:p w:rsidR="00A64792" w:rsidRPr="002C01ED" w:rsidRDefault="006108F1">
      <w:pPr>
        <w:spacing w:after="0"/>
        <w:ind w:left="120"/>
        <w:rPr>
          <w:sz w:val="20"/>
          <w:szCs w:val="20"/>
        </w:rPr>
      </w:pPr>
      <w:bookmarkStart w:id="4" w:name="block-40847090"/>
      <w:bookmarkEnd w:id="3"/>
      <w:r w:rsidRPr="002C01ED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ТЕМАТИЧЕСКОЕ ПЛАНИРОВАНИЕ </w:t>
      </w:r>
    </w:p>
    <w:p w:rsidR="00A64792" w:rsidRPr="002C01ED" w:rsidRDefault="006108F1">
      <w:pPr>
        <w:spacing w:after="0"/>
        <w:ind w:left="120"/>
        <w:rPr>
          <w:sz w:val="20"/>
          <w:szCs w:val="20"/>
        </w:rPr>
      </w:pPr>
      <w:r w:rsidRPr="002C01ED">
        <w:rPr>
          <w:rFonts w:ascii="Times New Roman" w:hAnsi="Times New Roman"/>
          <w:b/>
          <w:color w:val="000000"/>
          <w:sz w:val="20"/>
          <w:szCs w:val="2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667"/>
        <w:gridCol w:w="1563"/>
        <w:gridCol w:w="1719"/>
        <w:gridCol w:w="1805"/>
        <w:gridCol w:w="2824"/>
      </w:tblGrid>
      <w:tr w:rsidR="00A64792" w:rsidRPr="002C01E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64792" w:rsidRPr="002C01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C01ED" w:rsidRDefault="00A6479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C01ED" w:rsidRDefault="00A6479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A64792" w:rsidRPr="002C01ED" w:rsidRDefault="00A6479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C01ED" w:rsidRDefault="00A64792">
            <w:pPr>
              <w:rPr>
                <w:sz w:val="20"/>
                <w:szCs w:val="20"/>
              </w:rPr>
            </w:pPr>
          </w:p>
        </w:tc>
      </w:tr>
      <w:tr w:rsidR="00A64792" w:rsidRPr="002C01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 1.История Древнего мира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2C0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Pr="002C01ED" w:rsidRDefault="00A64792">
            <w:pPr>
              <w:rPr>
                <w:sz w:val="20"/>
                <w:szCs w:val="20"/>
              </w:rPr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Раздел 2.Древний мир. Древний Восток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2C01ED" w:rsidRDefault="006108F1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2C01E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41393</w:t>
              </w:r>
              <w:r w:rsidRPr="002C01ED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3.Древняя Греция. Эллинизм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bookmarkStart w:id="5" w:name="_GoBack"/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bookmarkEnd w:id="5"/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4.Древний Рим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Default="00A64792">
            <w:pPr>
              <w:spacing w:after="0"/>
              <w:ind w:left="135"/>
            </w:pPr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</w:tbl>
    <w:p w:rsidR="00A64792" w:rsidRDefault="00A64792">
      <w:pPr>
        <w:sectPr w:rsidR="00A64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Default="00610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A64792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792" w:rsidRDefault="00A64792">
            <w:pPr>
              <w:spacing w:after="0"/>
              <w:ind w:left="135"/>
            </w:pPr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1.Всеобщая история. История Средних веков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2.История России. От Руси к Российскому государству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</w:tbl>
    <w:p w:rsidR="00A64792" w:rsidRDefault="00A64792">
      <w:pPr>
        <w:sectPr w:rsidR="00A64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Default="00610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A6479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64792" w:rsidRDefault="00A64792">
            <w:pPr>
              <w:spacing w:after="0"/>
              <w:ind w:left="135"/>
            </w:pPr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64792" w:rsidRDefault="00A647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2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  <w:tr w:rsidR="00A647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E86220" w:rsidRDefault="006108F1">
            <w:pPr>
              <w:spacing w:after="0"/>
              <w:ind w:left="135"/>
              <w:rPr>
                <w:lang w:val="ru-RU"/>
              </w:rPr>
            </w:pPr>
            <w:r w:rsidRPr="00E862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64792" w:rsidRDefault="00610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64792" w:rsidRDefault="00A64792"/>
        </w:tc>
      </w:tr>
    </w:tbl>
    <w:p w:rsidR="00A64792" w:rsidRDefault="00A64792">
      <w:pPr>
        <w:sectPr w:rsidR="00A64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Default="00A64792">
      <w:pPr>
        <w:sectPr w:rsidR="00A64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Default="00A64792">
      <w:pPr>
        <w:sectPr w:rsidR="00A64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Pr="0024057F" w:rsidRDefault="006108F1">
      <w:pPr>
        <w:spacing w:after="0"/>
        <w:ind w:left="120"/>
      </w:pPr>
      <w:bookmarkStart w:id="6" w:name="block-40847091"/>
      <w:bookmarkEnd w:id="4"/>
      <w:r w:rsidRPr="0024057F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A64792" w:rsidRPr="0024057F" w:rsidRDefault="006108F1">
      <w:pPr>
        <w:spacing w:after="0"/>
        <w:ind w:left="120"/>
      </w:pPr>
      <w:r w:rsidRPr="0024057F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2232"/>
        <w:gridCol w:w="923"/>
        <w:gridCol w:w="1716"/>
        <w:gridCol w:w="1779"/>
        <w:gridCol w:w="1333"/>
        <w:gridCol w:w="5379"/>
      </w:tblGrid>
      <w:tr w:rsidR="00A64792" w:rsidRPr="0024057F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Происхождение, расселение и эволюция древнейшего человека. </w:t>
            </w:r>
            <w:r w:rsidRPr="0024057F">
              <w:rPr>
                <w:rFonts w:ascii="Times New Roman" w:hAnsi="Times New Roman"/>
                <w:color w:val="000000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hyperlink r:id="rId5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Природа Египта и ее влияние на условия жизни и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30.09.2024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09.10.2024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23.10.2024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06.11.2024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7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27.11.2024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Древний Китай</w:t>
            </w: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>.П</w:t>
            </w:r>
            <w:proofErr w:type="gramEnd"/>
            <w:r w:rsidRPr="0024057F">
              <w:rPr>
                <w:rFonts w:ascii="Times New Roman" w:hAnsi="Times New Roman"/>
                <w:color w:val="000000"/>
                <w:lang w:val="ru-RU"/>
              </w:rPr>
              <w:t>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7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15.01.2025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8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22.01.2025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29.01.2025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03.02.2025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10.02.2025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24.02.2025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hyperlink r:id="rId9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03.03.2025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«Древняя Греция.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10.03.2025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19.03.2025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02.04.2025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Установление господства Рима в Средиземноморье. </w:t>
            </w:r>
            <w:r w:rsidRPr="0024057F">
              <w:rPr>
                <w:rFonts w:ascii="Times New Roman" w:hAnsi="Times New Roman"/>
                <w:color w:val="000000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Гай Юлий Цезарь: путь к власти,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Установление императорской власти / Всероссийская проверочная работа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28.04.2025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30.04.2025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Император Константин </w:t>
            </w:r>
            <w:r w:rsidRPr="0024057F">
              <w:rPr>
                <w:rFonts w:ascii="Times New Roman" w:hAnsi="Times New Roman"/>
                <w:color w:val="000000"/>
              </w:rPr>
              <w:t>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Развитие наук и искусства в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26.05.2025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/>
        </w:tc>
      </w:tr>
    </w:tbl>
    <w:p w:rsidR="00A64792" w:rsidRPr="0024057F" w:rsidRDefault="00A64792">
      <w:pPr>
        <w:sectPr w:rsidR="00A64792" w:rsidRPr="00240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Pr="0024057F" w:rsidRDefault="006108F1">
      <w:pPr>
        <w:spacing w:after="0"/>
        <w:ind w:left="120"/>
      </w:pPr>
      <w:r w:rsidRPr="0024057F">
        <w:rPr>
          <w:rFonts w:ascii="Times New Roman" w:hAnsi="Times New Roman"/>
          <w:b/>
          <w:color w:val="00000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7"/>
        <w:gridCol w:w="2197"/>
        <w:gridCol w:w="908"/>
        <w:gridCol w:w="1716"/>
        <w:gridCol w:w="1779"/>
        <w:gridCol w:w="1333"/>
        <w:gridCol w:w="5440"/>
      </w:tblGrid>
      <w:tr w:rsidR="00A64792" w:rsidRPr="0024057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Франкское государство в </w:t>
            </w:r>
            <w:r w:rsidRPr="0024057F">
              <w:rPr>
                <w:rFonts w:ascii="Times New Roman" w:hAnsi="Times New Roman"/>
                <w:color w:val="000000"/>
              </w:rPr>
              <w:t>VIII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4057F">
              <w:rPr>
                <w:rFonts w:ascii="Times New Roman" w:hAnsi="Times New Roman"/>
                <w:color w:val="000000"/>
              </w:rPr>
              <w:t>IX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Византия в </w:t>
            </w:r>
            <w:r w:rsidRPr="0024057F">
              <w:rPr>
                <w:rFonts w:ascii="Times New Roman" w:hAnsi="Times New Roman"/>
                <w:color w:val="000000"/>
              </w:rPr>
              <w:t>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Аравийский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полуостров: природные условия, основные занятия жителей, верования. </w:t>
            </w:r>
            <w:r w:rsidRPr="0024057F">
              <w:rPr>
                <w:rFonts w:ascii="Times New Roman" w:hAnsi="Times New Roman"/>
                <w:color w:val="000000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30.09.2024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2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09.10.2024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Обострение социальных противоречий в </w:t>
            </w: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>Х</w:t>
            </w:r>
            <w:proofErr w:type="gramEnd"/>
            <w:r w:rsidRPr="0024057F">
              <w:rPr>
                <w:rFonts w:ascii="Times New Roman" w:hAnsi="Times New Roman"/>
                <w:color w:val="000000"/>
              </w:rPr>
              <w:t>IV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 (Жакерия, восстание Уота Тайлера). </w:t>
            </w:r>
            <w:r w:rsidRPr="0024057F">
              <w:rPr>
                <w:rFonts w:ascii="Times New Roman" w:hAnsi="Times New Roman"/>
                <w:color w:val="000000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23.10.2024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Византийская империя и славянские государства в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06.11.2024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27.11.2024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Историческое и культурное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09.12.2024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Руси в </w:t>
            </w:r>
            <w:r w:rsidRPr="0024057F">
              <w:rPr>
                <w:rFonts w:ascii="Times New Roman" w:hAnsi="Times New Roman"/>
                <w:color w:val="000000"/>
              </w:rPr>
              <w:t>IX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15.01.2025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Русь в конце </w:t>
            </w:r>
            <w:r w:rsidRPr="0024057F">
              <w:rPr>
                <w:rFonts w:ascii="Times New Roman" w:hAnsi="Times New Roman"/>
                <w:color w:val="000000"/>
              </w:rPr>
              <w:t>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22.01.2025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политика русских князей в конце </w:t>
            </w:r>
            <w:r w:rsidRPr="0024057F">
              <w:rPr>
                <w:rFonts w:ascii="Times New Roman" w:hAnsi="Times New Roman"/>
                <w:color w:val="000000"/>
              </w:rPr>
              <w:t>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29.01.2025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Русская церковь в </w:t>
            </w:r>
            <w:r w:rsidRPr="0024057F">
              <w:rPr>
                <w:rFonts w:ascii="Times New Roman" w:hAnsi="Times New Roman"/>
                <w:color w:val="000000"/>
              </w:rPr>
              <w:t>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03.02.2025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Древнерусское право: </w:t>
            </w: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>Русская</w:t>
            </w:r>
            <w:proofErr w:type="gramEnd"/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10.02.2025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Формирование единого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hyperlink r:id="rId16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«Русь в </w:t>
            </w:r>
            <w:r w:rsidRPr="0024057F">
              <w:rPr>
                <w:rFonts w:ascii="Times New Roman" w:hAnsi="Times New Roman"/>
                <w:color w:val="000000"/>
              </w:rPr>
              <w:t>IX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24.02.2025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26.02.2025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03.03.2025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Эволюция общественного строя и права; внешняя политика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672FFA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10.03.2025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6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«Русь в середине </w:t>
            </w:r>
            <w:r w:rsidRPr="0024057F">
              <w:rPr>
                <w:rFonts w:ascii="Times New Roman" w:hAnsi="Times New Roman"/>
                <w:color w:val="000000"/>
              </w:rPr>
              <w:t>XII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4057F">
              <w:rPr>
                <w:rFonts w:ascii="Times New Roman" w:hAnsi="Times New Roman"/>
                <w:color w:val="000000"/>
              </w:rPr>
              <w:t>XIII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Возникновение Монгольской импер</w:t>
            </w: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>ии и ее</w:t>
            </w:r>
            <w:proofErr w:type="gramEnd"/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19.03.2025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hyperlink r:id="rId17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Ордена крестоносцев и борьба с их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степной зоны Восточной Европы и Сибири в </w:t>
            </w:r>
            <w:r w:rsidRPr="0024057F">
              <w:rPr>
                <w:rFonts w:ascii="Times New Roman" w:hAnsi="Times New Roman"/>
                <w:color w:val="000000"/>
              </w:rPr>
              <w:t>XIII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Руси в </w:t>
            </w:r>
            <w:r w:rsidRPr="0024057F">
              <w:rPr>
                <w:rFonts w:ascii="Times New Roman" w:hAnsi="Times New Roman"/>
                <w:color w:val="000000"/>
              </w:rPr>
              <w:t>XIII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XIV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24057F">
              <w:rPr>
                <w:rFonts w:ascii="Times New Roman" w:hAnsi="Times New Roman"/>
                <w:color w:val="000000"/>
              </w:rPr>
              <w:t>XIII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4057F">
              <w:rPr>
                <w:rFonts w:ascii="Times New Roman" w:hAnsi="Times New Roman"/>
                <w:color w:val="000000"/>
              </w:rPr>
              <w:t>XIV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28.04.2025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Объединение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30.04.2025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7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Новгород и Псков в 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</w:t>
            </w:r>
            <w:proofErr w:type="gramStart"/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:</w:t>
            </w:r>
            <w:proofErr w:type="gramEnd"/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24057F"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Русского государства в 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Наш край с древнейших времен до конца 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26.05.2025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/>
        </w:tc>
      </w:tr>
    </w:tbl>
    <w:p w:rsidR="00A64792" w:rsidRPr="0024057F" w:rsidRDefault="00A64792">
      <w:pPr>
        <w:sectPr w:rsidR="00A64792" w:rsidRPr="00240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Pr="0024057F" w:rsidRDefault="006108F1">
      <w:pPr>
        <w:spacing w:after="0"/>
        <w:ind w:left="120"/>
      </w:pPr>
      <w:r w:rsidRPr="0024057F">
        <w:rPr>
          <w:rFonts w:ascii="Times New Roman" w:hAnsi="Times New Roman"/>
          <w:b/>
          <w:color w:val="000000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332"/>
        <w:gridCol w:w="893"/>
        <w:gridCol w:w="1712"/>
        <w:gridCol w:w="1775"/>
        <w:gridCol w:w="1330"/>
        <w:gridCol w:w="5341"/>
      </w:tblGrid>
      <w:tr w:rsidR="00A64792" w:rsidRPr="0024057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64792" w:rsidRPr="0024057F" w:rsidRDefault="00A647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4792" w:rsidRPr="0024057F" w:rsidRDefault="00A64792"/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Великие географические открытия конца </w:t>
            </w:r>
            <w:r w:rsidRPr="0024057F">
              <w:rPr>
                <w:rFonts w:ascii="Times New Roman" w:hAnsi="Times New Roman"/>
                <w:color w:val="000000"/>
              </w:rPr>
              <w:t>XV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Социально-экономические изменения в европейском обществе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Изменения в социальной структуре общества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Распространение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9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Англия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Английская революция середины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Борьба за первенство, военные конфликты между европейскими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державами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Культура и искусство стран Востока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20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Царствование Ивана </w:t>
            </w:r>
            <w:r w:rsidRPr="0024057F">
              <w:rPr>
                <w:rFonts w:ascii="Times New Roman" w:hAnsi="Times New Roman"/>
                <w:color w:val="000000"/>
              </w:rPr>
              <w:t>IV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. Регентство Елены Глинской. </w:t>
            </w:r>
            <w:r w:rsidRPr="0024057F">
              <w:rPr>
                <w:rFonts w:ascii="Times New Roman" w:hAnsi="Times New Roman"/>
                <w:color w:val="000000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Принятие Иваном </w:t>
            </w:r>
            <w:r w:rsidRPr="0024057F">
              <w:rPr>
                <w:rFonts w:ascii="Times New Roman" w:hAnsi="Times New Roman"/>
                <w:color w:val="000000"/>
              </w:rPr>
              <w:t>IV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царского титула. </w:t>
            </w:r>
            <w:r w:rsidRPr="0024057F">
              <w:rPr>
                <w:rFonts w:ascii="Times New Roman" w:hAnsi="Times New Roman"/>
                <w:color w:val="000000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Социальная структура российского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>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Россия в конце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теме «Россия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Смутное время начала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Лжедмитрий </w:t>
            </w:r>
            <w:r w:rsidRPr="0024057F">
              <w:rPr>
                <w:rFonts w:ascii="Times New Roman" w:hAnsi="Times New Roman"/>
                <w:color w:val="000000"/>
              </w:rPr>
              <w:t>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2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Городские восстания середины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3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Контакты с православным 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>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23.04.202</w:t>
            </w:r>
            <w:r w:rsidRPr="0024057F">
              <w:rPr>
                <w:rFonts w:ascii="Times New Roman" w:hAnsi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4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>Отношения России со странами Западной Европы и Востока / Всероссийская проверочная работа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Освоение новых территорий. Народы России в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>
            <w:pPr>
              <w:spacing w:after="0"/>
              <w:ind w:left="135"/>
            </w:pPr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Изменения в картине мира человека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Архитектура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Изобразительное искусство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Летописание и начало книгопечатания 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Развитие образования и научных знаний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‒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A64792" w:rsidRPr="00A3568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</w:pPr>
            <w:r w:rsidRPr="0024057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24057F">
              <w:rPr>
                <w:rFonts w:ascii="Times New Roman" w:hAnsi="Times New Roman"/>
                <w:color w:val="000000"/>
              </w:rPr>
              <w:t>XVI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24057F">
              <w:rPr>
                <w:rFonts w:ascii="Times New Roman" w:hAnsi="Times New Roman"/>
                <w:color w:val="000000"/>
              </w:rPr>
              <w:t>XVII</w:t>
            </w: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</w:pPr>
            <w:r w:rsidRPr="0024057F">
              <w:rPr>
                <w:rFonts w:ascii="Times New Roman" w:hAnsi="Times New Roman"/>
                <w:color w:val="000000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rPr>
                <w:lang w:val="ru-RU"/>
              </w:rPr>
            </w:pPr>
            <w:r w:rsidRPr="0024057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2405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2405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405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64792" w:rsidRPr="002405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BE27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часов: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A64792" w:rsidRPr="0024057F" w:rsidRDefault="006108F1">
            <w:pPr>
              <w:spacing w:after="0"/>
              <w:ind w:left="135"/>
              <w:jc w:val="center"/>
            </w:pPr>
            <w:r w:rsidRPr="0024057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4792" w:rsidRPr="0024057F" w:rsidRDefault="00A64792"/>
        </w:tc>
      </w:tr>
    </w:tbl>
    <w:p w:rsidR="00A64792" w:rsidRPr="0024057F" w:rsidRDefault="00A64792">
      <w:pPr>
        <w:sectPr w:rsidR="00A64792" w:rsidRPr="002405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4792" w:rsidRDefault="006108F1">
      <w:pPr>
        <w:spacing w:after="0"/>
        <w:ind w:left="120"/>
      </w:pPr>
      <w:bookmarkStart w:id="7" w:name="block-408470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64792" w:rsidRDefault="006108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6220" w:rsidRPr="0040438E" w:rsidRDefault="006108F1" w:rsidP="00E86220">
      <w:pPr>
        <w:spacing w:after="0" w:line="480" w:lineRule="auto"/>
        <w:ind w:left="120"/>
        <w:rPr>
          <w:sz w:val="24"/>
          <w:szCs w:val="24"/>
          <w:lang w:val="ru-RU"/>
        </w:rPr>
      </w:pP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>• Всеобщая история, Средние века, 6 класс/ Ведюшкин В.А., Уколова В.И. Акционерное общество «Издательство «Просвещение»</w:t>
      </w:r>
      <w:r w:rsidRPr="0040438E">
        <w:rPr>
          <w:sz w:val="24"/>
          <w:szCs w:val="24"/>
          <w:lang w:val="ru-RU"/>
        </w:rPr>
        <w:br/>
      </w: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Всеобщая история. История Нового времени, 7 класс/ Юдовская А.Я., Баранов П.А., Ванюшкина Л.М.; под редакцией Искендерова А.А. Акционерное общество «Издательство «Просвещение»</w:t>
      </w:r>
      <w:r w:rsidRPr="0040438E">
        <w:rPr>
          <w:sz w:val="24"/>
          <w:szCs w:val="24"/>
          <w:lang w:val="ru-RU"/>
        </w:rPr>
        <w:br/>
      </w: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40438E">
        <w:rPr>
          <w:sz w:val="24"/>
          <w:szCs w:val="24"/>
          <w:lang w:val="ru-RU"/>
        </w:rPr>
        <w:br/>
      </w: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</w:t>
      </w:r>
      <w:r w:rsidR="00E86220" w:rsidRPr="0040438E">
        <w:rPr>
          <w:rFonts w:ascii="Times New Roman" w:hAnsi="Times New Roman"/>
          <w:color w:val="000000"/>
          <w:sz w:val="24"/>
          <w:szCs w:val="24"/>
          <w:lang w:val="ru-RU"/>
        </w:rPr>
        <w:t>ство «Издательство «Просвещение</w:t>
      </w:r>
    </w:p>
    <w:p w:rsidR="00E86220" w:rsidRPr="0040438E" w:rsidRDefault="00E86220" w:rsidP="00E8622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>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</w:p>
    <w:p w:rsidR="0035319E" w:rsidRPr="0040438E" w:rsidRDefault="00E86220" w:rsidP="0035319E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>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</w:t>
      </w:r>
      <w:proofErr w:type="gramStart"/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35319E" w:rsidRPr="0040438E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proofErr w:type="gramEnd"/>
      <w:r w:rsidR="0035319E" w:rsidRPr="0040438E">
        <w:rPr>
          <w:rFonts w:ascii="Times New Roman" w:hAnsi="Times New Roman"/>
          <w:color w:val="000000"/>
          <w:sz w:val="24"/>
          <w:szCs w:val="24"/>
          <w:lang w:val="ru-RU"/>
        </w:rPr>
        <w:t>стория России (в</w:t>
      </w:r>
      <w:r w:rsidR="0035319E" w:rsidRPr="0035319E">
        <w:rPr>
          <w:rFonts w:ascii="Times New Roman" w:hAnsi="Times New Roman"/>
          <w:color w:val="000000"/>
          <w:sz w:val="28"/>
          <w:lang w:val="ru-RU"/>
        </w:rPr>
        <w:t xml:space="preserve"> 2 частях), </w:t>
      </w:r>
      <w:r w:rsidR="0035319E" w:rsidRPr="0040438E">
        <w:rPr>
          <w:rFonts w:ascii="Times New Roman" w:hAnsi="Times New Roman"/>
          <w:color w:val="000000"/>
          <w:sz w:val="24"/>
          <w:szCs w:val="24"/>
          <w:lang w:val="ru-RU"/>
        </w:rPr>
        <w:t>8 класс/ Арсентьев Н.М., Данилов А.А., Курукин И.В. и другие; под редакцией Торкунова А.В., Акционерное общество «Издательство «Просвещение»</w:t>
      </w:r>
    </w:p>
    <w:p w:rsidR="0035319E" w:rsidRPr="0040438E" w:rsidRDefault="0035319E" w:rsidP="0035319E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0438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</w:p>
    <w:p w:rsidR="00E86220" w:rsidRPr="007E5354" w:rsidRDefault="0035319E" w:rsidP="0035319E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531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</w:t>
      </w:r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>История. Всеобщая история. История Древнего мира</w:t>
      </w:r>
      <w:proofErr w:type="gramStart"/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</w:p>
    <w:p w:rsidR="0035319E" w:rsidRPr="007E5354" w:rsidRDefault="0035319E" w:rsidP="00E86220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64792" w:rsidRPr="007E5354" w:rsidRDefault="006108F1" w:rsidP="00A3642D">
      <w:pPr>
        <w:spacing w:after="0" w:line="48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E535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64792" w:rsidRPr="007E5354" w:rsidRDefault="006108F1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8" w:name="1cc6b14d-c379-4145-83ce-d61c41a33d45"/>
      <w:proofErr w:type="gramStart"/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>Учебно- методический</w:t>
      </w:r>
      <w:proofErr w:type="gramEnd"/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комплект по истории</w:t>
      </w:r>
      <w:bookmarkEnd w:id="8"/>
    </w:p>
    <w:p w:rsidR="00A64792" w:rsidRPr="007E5354" w:rsidRDefault="00A64792">
      <w:pPr>
        <w:spacing w:after="0"/>
        <w:ind w:left="120"/>
        <w:rPr>
          <w:sz w:val="24"/>
          <w:szCs w:val="24"/>
          <w:lang w:val="ru-RU"/>
        </w:rPr>
      </w:pPr>
    </w:p>
    <w:p w:rsidR="00A64792" w:rsidRPr="007E5354" w:rsidRDefault="006108F1">
      <w:pPr>
        <w:spacing w:after="0" w:line="480" w:lineRule="auto"/>
        <w:ind w:left="120"/>
        <w:rPr>
          <w:sz w:val="24"/>
          <w:szCs w:val="24"/>
          <w:lang w:val="ru-RU"/>
        </w:rPr>
      </w:pPr>
      <w:r w:rsidRPr="007E535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64792" w:rsidRPr="007E5354" w:rsidRDefault="006108F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9" w:name="954910a6-450c-47a0-80e2-529fad0f6e94"/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>Российская электронная школа</w:t>
      </w:r>
      <w:bookmarkEnd w:id="9"/>
    </w:p>
    <w:p w:rsidR="00A3642D" w:rsidRPr="007E5354" w:rsidRDefault="00A3642D">
      <w:pPr>
        <w:spacing w:after="0" w:line="480" w:lineRule="auto"/>
        <w:ind w:left="120"/>
        <w:rPr>
          <w:sz w:val="24"/>
          <w:szCs w:val="24"/>
          <w:lang w:val="ru-RU"/>
        </w:rPr>
      </w:pPr>
      <w:r w:rsidRPr="007E5354">
        <w:rPr>
          <w:rFonts w:ascii="Times New Roman" w:hAnsi="Times New Roman"/>
          <w:color w:val="000000"/>
          <w:sz w:val="24"/>
          <w:szCs w:val="24"/>
          <w:lang w:val="ru-RU"/>
        </w:rPr>
        <w:t>ФИПИ</w:t>
      </w:r>
    </w:p>
    <w:p w:rsidR="00A64792" w:rsidRPr="00A3642D" w:rsidRDefault="00A64792">
      <w:pPr>
        <w:rPr>
          <w:lang w:val="ru-RU"/>
        </w:rPr>
        <w:sectPr w:rsidR="00A64792" w:rsidRPr="00A3642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108F1" w:rsidRPr="00A3642D" w:rsidRDefault="006108F1">
      <w:pPr>
        <w:rPr>
          <w:lang w:val="ru-RU"/>
        </w:rPr>
      </w:pPr>
    </w:p>
    <w:sectPr w:rsidR="006108F1" w:rsidRPr="00A3642D" w:rsidSect="00D31F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5C56"/>
    <w:multiLevelType w:val="multilevel"/>
    <w:tmpl w:val="1F3A6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480D0D"/>
    <w:multiLevelType w:val="multilevel"/>
    <w:tmpl w:val="DB283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52511A"/>
    <w:multiLevelType w:val="multilevel"/>
    <w:tmpl w:val="54D8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F301F"/>
    <w:multiLevelType w:val="multilevel"/>
    <w:tmpl w:val="A28AF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A5635"/>
    <w:multiLevelType w:val="multilevel"/>
    <w:tmpl w:val="F598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642D2"/>
    <w:multiLevelType w:val="multilevel"/>
    <w:tmpl w:val="74B60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5330F"/>
    <w:multiLevelType w:val="multilevel"/>
    <w:tmpl w:val="1C00B2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8F25A8"/>
    <w:multiLevelType w:val="multilevel"/>
    <w:tmpl w:val="B5D8A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F22CB"/>
    <w:multiLevelType w:val="multilevel"/>
    <w:tmpl w:val="1EA03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B95198"/>
    <w:multiLevelType w:val="multilevel"/>
    <w:tmpl w:val="FC46C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1E1CD6"/>
    <w:multiLevelType w:val="multilevel"/>
    <w:tmpl w:val="E3A26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681B76"/>
    <w:multiLevelType w:val="multilevel"/>
    <w:tmpl w:val="8A3CA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354DD5"/>
    <w:multiLevelType w:val="multilevel"/>
    <w:tmpl w:val="42FE7A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CE2398"/>
    <w:multiLevelType w:val="multilevel"/>
    <w:tmpl w:val="5A886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A6518D"/>
    <w:multiLevelType w:val="multilevel"/>
    <w:tmpl w:val="9F2CC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75323C"/>
    <w:multiLevelType w:val="multilevel"/>
    <w:tmpl w:val="BF4C3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E94CDB"/>
    <w:multiLevelType w:val="multilevel"/>
    <w:tmpl w:val="40706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E7603D"/>
    <w:multiLevelType w:val="multilevel"/>
    <w:tmpl w:val="853C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FC37C3"/>
    <w:multiLevelType w:val="multilevel"/>
    <w:tmpl w:val="04581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18379A"/>
    <w:multiLevelType w:val="multilevel"/>
    <w:tmpl w:val="76A86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7F2AF5"/>
    <w:multiLevelType w:val="multilevel"/>
    <w:tmpl w:val="5F34C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E60B04"/>
    <w:multiLevelType w:val="multilevel"/>
    <w:tmpl w:val="A17A6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2B0FFC"/>
    <w:multiLevelType w:val="multilevel"/>
    <w:tmpl w:val="C144C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FE6A51"/>
    <w:multiLevelType w:val="multilevel"/>
    <w:tmpl w:val="E94CB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7B7823"/>
    <w:multiLevelType w:val="multilevel"/>
    <w:tmpl w:val="53CAD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85EFF"/>
    <w:multiLevelType w:val="multilevel"/>
    <w:tmpl w:val="395E3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157DEA"/>
    <w:multiLevelType w:val="multilevel"/>
    <w:tmpl w:val="B72C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3B51D9"/>
    <w:multiLevelType w:val="multilevel"/>
    <w:tmpl w:val="8BDE2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3D2107"/>
    <w:multiLevelType w:val="multilevel"/>
    <w:tmpl w:val="864A3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444BF0"/>
    <w:multiLevelType w:val="multilevel"/>
    <w:tmpl w:val="0D4C7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560E47"/>
    <w:multiLevelType w:val="multilevel"/>
    <w:tmpl w:val="CE649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7E1A85"/>
    <w:multiLevelType w:val="multilevel"/>
    <w:tmpl w:val="39606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3A5EFE"/>
    <w:multiLevelType w:val="multilevel"/>
    <w:tmpl w:val="EEB2D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AF4211"/>
    <w:multiLevelType w:val="multilevel"/>
    <w:tmpl w:val="9472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092131"/>
    <w:multiLevelType w:val="multilevel"/>
    <w:tmpl w:val="2910A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033D3C"/>
    <w:multiLevelType w:val="multilevel"/>
    <w:tmpl w:val="AF783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781C8C"/>
    <w:multiLevelType w:val="multilevel"/>
    <w:tmpl w:val="C8609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EC1ED7"/>
    <w:multiLevelType w:val="multilevel"/>
    <w:tmpl w:val="99AE4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6"/>
  </w:num>
  <w:num w:numId="3">
    <w:abstractNumId w:val="31"/>
  </w:num>
  <w:num w:numId="4">
    <w:abstractNumId w:val="4"/>
  </w:num>
  <w:num w:numId="5">
    <w:abstractNumId w:val="34"/>
  </w:num>
  <w:num w:numId="6">
    <w:abstractNumId w:val="9"/>
  </w:num>
  <w:num w:numId="7">
    <w:abstractNumId w:val="24"/>
  </w:num>
  <w:num w:numId="8">
    <w:abstractNumId w:val="25"/>
  </w:num>
  <w:num w:numId="9">
    <w:abstractNumId w:val="3"/>
  </w:num>
  <w:num w:numId="10">
    <w:abstractNumId w:val="17"/>
  </w:num>
  <w:num w:numId="11">
    <w:abstractNumId w:val="32"/>
  </w:num>
  <w:num w:numId="12">
    <w:abstractNumId w:val="15"/>
  </w:num>
  <w:num w:numId="13">
    <w:abstractNumId w:val="35"/>
  </w:num>
  <w:num w:numId="14">
    <w:abstractNumId w:val="0"/>
  </w:num>
  <w:num w:numId="15">
    <w:abstractNumId w:val="19"/>
  </w:num>
  <w:num w:numId="16">
    <w:abstractNumId w:val="29"/>
  </w:num>
  <w:num w:numId="17">
    <w:abstractNumId w:val="13"/>
  </w:num>
  <w:num w:numId="18">
    <w:abstractNumId w:val="30"/>
  </w:num>
  <w:num w:numId="19">
    <w:abstractNumId w:val="1"/>
  </w:num>
  <w:num w:numId="20">
    <w:abstractNumId w:val="28"/>
  </w:num>
  <w:num w:numId="21">
    <w:abstractNumId w:val="7"/>
  </w:num>
  <w:num w:numId="22">
    <w:abstractNumId w:val="21"/>
  </w:num>
  <w:num w:numId="23">
    <w:abstractNumId w:val="33"/>
  </w:num>
  <w:num w:numId="24">
    <w:abstractNumId w:val="36"/>
  </w:num>
  <w:num w:numId="25">
    <w:abstractNumId w:val="23"/>
  </w:num>
  <w:num w:numId="26">
    <w:abstractNumId w:val="6"/>
  </w:num>
  <w:num w:numId="27">
    <w:abstractNumId w:val="5"/>
  </w:num>
  <w:num w:numId="28">
    <w:abstractNumId w:val="2"/>
  </w:num>
  <w:num w:numId="29">
    <w:abstractNumId w:val="18"/>
  </w:num>
  <w:num w:numId="30">
    <w:abstractNumId w:val="27"/>
  </w:num>
  <w:num w:numId="31">
    <w:abstractNumId w:val="12"/>
  </w:num>
  <w:num w:numId="32">
    <w:abstractNumId w:val="20"/>
  </w:num>
  <w:num w:numId="33">
    <w:abstractNumId w:val="16"/>
  </w:num>
  <w:num w:numId="34">
    <w:abstractNumId w:val="11"/>
  </w:num>
  <w:num w:numId="35">
    <w:abstractNumId w:val="14"/>
  </w:num>
  <w:num w:numId="36">
    <w:abstractNumId w:val="8"/>
  </w:num>
  <w:num w:numId="37">
    <w:abstractNumId w:val="10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A64792"/>
    <w:rsid w:val="0024057F"/>
    <w:rsid w:val="002C01ED"/>
    <w:rsid w:val="0035319E"/>
    <w:rsid w:val="0040438E"/>
    <w:rsid w:val="00537697"/>
    <w:rsid w:val="005C136E"/>
    <w:rsid w:val="006108F1"/>
    <w:rsid w:val="00672FFA"/>
    <w:rsid w:val="006E152A"/>
    <w:rsid w:val="007E5354"/>
    <w:rsid w:val="008B0202"/>
    <w:rsid w:val="00A3568B"/>
    <w:rsid w:val="00A3642D"/>
    <w:rsid w:val="00A64792"/>
    <w:rsid w:val="00BE2781"/>
    <w:rsid w:val="00D31FD6"/>
    <w:rsid w:val="00E21062"/>
    <w:rsid w:val="00E3168F"/>
    <w:rsid w:val="00E8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1F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1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0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7a86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863fabea" TargetMode="External"/><Relationship Id="rId84" Type="http://schemas.openxmlformats.org/officeDocument/2006/relationships/hyperlink" Target="https://m.edsoo.ru/8640a91e" TargetMode="External"/><Relationship Id="rId138" Type="http://schemas.openxmlformats.org/officeDocument/2006/relationships/hyperlink" Target="https://m.edsoo.ru/886493d6" TargetMode="External"/><Relationship Id="rId159" Type="http://schemas.openxmlformats.org/officeDocument/2006/relationships/hyperlink" Target="https://m.edsoo.ru/8a180e06" TargetMode="External"/><Relationship Id="rId170" Type="http://schemas.openxmlformats.org/officeDocument/2006/relationships/hyperlink" Target="https://m.edsoo.ru/8a182954" TargetMode="External"/><Relationship Id="rId191" Type="http://schemas.openxmlformats.org/officeDocument/2006/relationships/hyperlink" Target="https://m.edsoo.ru/8864a8da" TargetMode="External"/><Relationship Id="rId205" Type="http://schemas.openxmlformats.org/officeDocument/2006/relationships/hyperlink" Target="https://m.edsoo.ru/8864bb86" TargetMode="External"/><Relationship Id="rId226" Type="http://schemas.openxmlformats.org/officeDocument/2006/relationships/hyperlink" Target="https://m.edsoo.ru/8a1873fa" TargetMode="External"/><Relationship Id="rId247" Type="http://schemas.openxmlformats.org/officeDocument/2006/relationships/hyperlink" Target="https://m.edsoo.ru/8a18a604" TargetMode="External"/><Relationship Id="rId107" Type="http://schemas.openxmlformats.org/officeDocument/2006/relationships/hyperlink" Target="https://m.edsoo.ru/88646e7e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68ec" TargetMode="External"/><Relationship Id="rId74" Type="http://schemas.openxmlformats.org/officeDocument/2006/relationships/hyperlink" Target="https://m.edsoo.ru/863fc6ca" TargetMode="External"/><Relationship Id="rId128" Type="http://schemas.openxmlformats.org/officeDocument/2006/relationships/hyperlink" Target="https://m.edsoo.ru/8864880a" TargetMode="External"/><Relationship Id="rId149" Type="http://schemas.openxmlformats.org/officeDocument/2006/relationships/hyperlink" Target="https://m.edsoo.ru/8a17f790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640bb16" TargetMode="External"/><Relationship Id="rId160" Type="http://schemas.openxmlformats.org/officeDocument/2006/relationships/hyperlink" Target="https://m.edsoo.ru/8a180fd2" TargetMode="External"/><Relationship Id="rId181" Type="http://schemas.openxmlformats.org/officeDocument/2006/relationships/hyperlink" Target="https://m.edsoo.ru/8a184358" TargetMode="External"/><Relationship Id="rId216" Type="http://schemas.openxmlformats.org/officeDocument/2006/relationships/hyperlink" Target="https://m.edsoo.ru/8a1861b2" TargetMode="External"/><Relationship Id="rId237" Type="http://schemas.openxmlformats.org/officeDocument/2006/relationships/hyperlink" Target="https://m.edsoo.ru/8a188f7a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863fadfc" TargetMode="External"/><Relationship Id="rId118" Type="http://schemas.openxmlformats.org/officeDocument/2006/relationships/hyperlink" Target="https://m.edsoo.ru/88647c2a" TargetMode="External"/><Relationship Id="rId139" Type="http://schemas.openxmlformats.org/officeDocument/2006/relationships/hyperlink" Target="https://m.edsoo.ru/886494f8" TargetMode="External"/><Relationship Id="rId85" Type="http://schemas.openxmlformats.org/officeDocument/2006/relationships/hyperlink" Target="https://m.edsoo.ru/8640aae0" TargetMode="External"/><Relationship Id="rId150" Type="http://schemas.openxmlformats.org/officeDocument/2006/relationships/hyperlink" Target="https://m.edsoo.ru/8a17f916" TargetMode="External"/><Relationship Id="rId171" Type="http://schemas.openxmlformats.org/officeDocument/2006/relationships/hyperlink" Target="https://m.edsoo.ru/8a182c92" TargetMode="External"/><Relationship Id="rId192" Type="http://schemas.openxmlformats.org/officeDocument/2006/relationships/hyperlink" Target="https://m.edsoo.ru/8864aa24" TargetMode="External"/><Relationship Id="rId206" Type="http://schemas.openxmlformats.org/officeDocument/2006/relationships/hyperlink" Target="https://m.edsoo.ru/8864bd8e" TargetMode="External"/><Relationship Id="rId227" Type="http://schemas.openxmlformats.org/officeDocument/2006/relationships/hyperlink" Target="https://m.edsoo.ru/8a187878" TargetMode="External"/><Relationship Id="rId248" Type="http://schemas.openxmlformats.org/officeDocument/2006/relationships/hyperlink" Target="https://m.edsoo.ru/8a18a7b2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8646faa" TargetMode="External"/><Relationship Id="rId129" Type="http://schemas.openxmlformats.org/officeDocument/2006/relationships/hyperlink" Target="https://m.edsoo.ru/8864892c" TargetMode="External"/><Relationship Id="rId54" Type="http://schemas.openxmlformats.org/officeDocument/2006/relationships/hyperlink" Target="https://m.edsoo.ru/863f8d54" TargetMode="External"/><Relationship Id="rId70" Type="http://schemas.openxmlformats.org/officeDocument/2006/relationships/hyperlink" Target="https://m.edsoo.ru/863fbdd8" TargetMode="External"/><Relationship Id="rId75" Type="http://schemas.openxmlformats.org/officeDocument/2006/relationships/hyperlink" Target="https://m.edsoo.ru/863fc8dc" TargetMode="External"/><Relationship Id="rId91" Type="http://schemas.openxmlformats.org/officeDocument/2006/relationships/hyperlink" Target="https://m.edsoo.ru/8640b508" TargetMode="External"/><Relationship Id="rId96" Type="http://schemas.openxmlformats.org/officeDocument/2006/relationships/hyperlink" Target="https://m.edsoo.ru/8640bcf6" TargetMode="External"/><Relationship Id="rId140" Type="http://schemas.openxmlformats.org/officeDocument/2006/relationships/hyperlink" Target="https://m.edsoo.ru/88649872" TargetMode="External"/><Relationship Id="rId145" Type="http://schemas.openxmlformats.org/officeDocument/2006/relationships/hyperlink" Target="https://m.edsoo.ru/8a17f31c" TargetMode="External"/><Relationship Id="rId161" Type="http://schemas.openxmlformats.org/officeDocument/2006/relationships/hyperlink" Target="https://m.edsoo.ru/8a181194" TargetMode="External"/><Relationship Id="rId166" Type="http://schemas.openxmlformats.org/officeDocument/2006/relationships/hyperlink" Target="https://m.edsoo.ru/8a1821b6" TargetMode="External"/><Relationship Id="rId182" Type="http://schemas.openxmlformats.org/officeDocument/2006/relationships/hyperlink" Target="https://m.edsoo.ru/8a1844de" TargetMode="External"/><Relationship Id="rId187" Type="http://schemas.openxmlformats.org/officeDocument/2006/relationships/hyperlink" Target="https://m.edsoo.ru/8864a36c" TargetMode="External"/><Relationship Id="rId217" Type="http://schemas.openxmlformats.org/officeDocument/2006/relationships/hyperlink" Target="https://m.edsoo.ru/8a18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212" Type="http://schemas.openxmlformats.org/officeDocument/2006/relationships/hyperlink" Target="https://m.edsoo.ru/8a185906" TargetMode="External"/><Relationship Id="rId233" Type="http://schemas.openxmlformats.org/officeDocument/2006/relationships/hyperlink" Target="https://m.edsoo.ru/8a1885b6" TargetMode="External"/><Relationship Id="rId238" Type="http://schemas.openxmlformats.org/officeDocument/2006/relationships/hyperlink" Target="https://m.edsoo.ru/8a189308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8647716" TargetMode="External"/><Relationship Id="rId119" Type="http://schemas.openxmlformats.org/officeDocument/2006/relationships/hyperlink" Target="https://m.edsoo.ru/88647d4c" TargetMode="External"/><Relationship Id="rId44" Type="http://schemas.openxmlformats.org/officeDocument/2006/relationships/hyperlink" Target="https://m.edsoo.ru/7f416a9a" TargetMode="External"/><Relationship Id="rId60" Type="http://schemas.openxmlformats.org/officeDocument/2006/relationships/hyperlink" Target="https://m.edsoo.ru/863fa244" TargetMode="External"/><Relationship Id="rId65" Type="http://schemas.openxmlformats.org/officeDocument/2006/relationships/hyperlink" Target="https://m.edsoo.ru/863fb130" TargetMode="External"/><Relationship Id="rId81" Type="http://schemas.openxmlformats.org/officeDocument/2006/relationships/hyperlink" Target="https://m.edsoo.ru/863fd836" TargetMode="External"/><Relationship Id="rId86" Type="http://schemas.openxmlformats.org/officeDocument/2006/relationships/hyperlink" Target="https://m.edsoo.ru/8640ac84" TargetMode="External"/><Relationship Id="rId130" Type="http://schemas.openxmlformats.org/officeDocument/2006/relationships/hyperlink" Target="https://m.edsoo.ru/88648a44" TargetMode="External"/><Relationship Id="rId135" Type="http://schemas.openxmlformats.org/officeDocument/2006/relationships/hyperlink" Target="https://m.edsoo.ru/88649070" TargetMode="External"/><Relationship Id="rId151" Type="http://schemas.openxmlformats.org/officeDocument/2006/relationships/hyperlink" Target="https://m.edsoo.ru/8a17fad8" TargetMode="External"/><Relationship Id="rId156" Type="http://schemas.openxmlformats.org/officeDocument/2006/relationships/hyperlink" Target="https://m.edsoo.ru/8a1806a4" TargetMode="External"/><Relationship Id="rId177" Type="http://schemas.openxmlformats.org/officeDocument/2006/relationships/hyperlink" Target="https://m.edsoo.ru/8a183994" TargetMode="External"/><Relationship Id="rId198" Type="http://schemas.openxmlformats.org/officeDocument/2006/relationships/hyperlink" Target="https://m.edsoo.ru/8864b37a" TargetMode="External"/><Relationship Id="rId172" Type="http://schemas.openxmlformats.org/officeDocument/2006/relationships/hyperlink" Target="https://m.edsoo.ru/8a182e5e" TargetMode="External"/><Relationship Id="rId193" Type="http://schemas.openxmlformats.org/officeDocument/2006/relationships/hyperlink" Target="https://m.edsoo.ru/8864ab78" TargetMode="External"/><Relationship Id="rId202" Type="http://schemas.openxmlformats.org/officeDocument/2006/relationships/hyperlink" Target="https://m.edsoo.ru/8864b802" TargetMode="External"/><Relationship Id="rId207" Type="http://schemas.openxmlformats.org/officeDocument/2006/relationships/hyperlink" Target="https://m.edsoo.ru/8864bf32" TargetMode="External"/><Relationship Id="rId223" Type="http://schemas.openxmlformats.org/officeDocument/2006/relationships/hyperlink" Target="https://m.edsoo.ru/8a186eb4" TargetMode="External"/><Relationship Id="rId228" Type="http://schemas.openxmlformats.org/officeDocument/2006/relationships/hyperlink" Target="https://m.edsoo.ru/8a187a6c" TargetMode="External"/><Relationship Id="rId244" Type="http://schemas.openxmlformats.org/officeDocument/2006/relationships/hyperlink" Target="https://m.edsoo.ru/8a189c2c" TargetMode="External"/><Relationship Id="rId249" Type="http://schemas.openxmlformats.org/officeDocument/2006/relationships/hyperlink" Target="https://m.edsoo.ru/8a18a99c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86470f4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863f8f2a" TargetMode="External"/><Relationship Id="rId76" Type="http://schemas.openxmlformats.org/officeDocument/2006/relationships/hyperlink" Target="https://m.edsoo.ru/863fcaf8" TargetMode="External"/><Relationship Id="rId97" Type="http://schemas.openxmlformats.org/officeDocument/2006/relationships/hyperlink" Target="https://m.edsoo.ru/8640be72" TargetMode="External"/><Relationship Id="rId104" Type="http://schemas.openxmlformats.org/officeDocument/2006/relationships/hyperlink" Target="https://m.edsoo.ru/88646adc" TargetMode="External"/><Relationship Id="rId120" Type="http://schemas.openxmlformats.org/officeDocument/2006/relationships/hyperlink" Target="https://m.edsoo.ru/88647e78" TargetMode="External"/><Relationship Id="rId125" Type="http://schemas.openxmlformats.org/officeDocument/2006/relationships/hyperlink" Target="https://m.edsoo.ru/8864840e" TargetMode="External"/><Relationship Id="rId141" Type="http://schemas.openxmlformats.org/officeDocument/2006/relationships/hyperlink" Target="https://m.edsoo.ru/88649a5c" TargetMode="External"/><Relationship Id="rId146" Type="http://schemas.openxmlformats.org/officeDocument/2006/relationships/hyperlink" Target="https://m.edsoo.ru/8a17f448" TargetMode="External"/><Relationship Id="rId167" Type="http://schemas.openxmlformats.org/officeDocument/2006/relationships/hyperlink" Target="https://m.edsoo.ru/8a18230a" TargetMode="External"/><Relationship Id="rId188" Type="http://schemas.openxmlformats.org/officeDocument/2006/relationships/hyperlink" Target="https://m.edsoo.ru/8864a4ca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863fc26a" TargetMode="External"/><Relationship Id="rId92" Type="http://schemas.openxmlformats.org/officeDocument/2006/relationships/hyperlink" Target="https://m.edsoo.ru/8640b67a" TargetMode="External"/><Relationship Id="rId162" Type="http://schemas.openxmlformats.org/officeDocument/2006/relationships/hyperlink" Target="https://m.edsoo.ru/8a18134c" TargetMode="External"/><Relationship Id="rId183" Type="http://schemas.openxmlformats.org/officeDocument/2006/relationships/hyperlink" Target="https://m.edsoo.ru/8a18466e" TargetMode="External"/><Relationship Id="rId213" Type="http://schemas.openxmlformats.org/officeDocument/2006/relationships/hyperlink" Target="https://m.edsoo.ru/8a185d34" TargetMode="External"/><Relationship Id="rId218" Type="http://schemas.openxmlformats.org/officeDocument/2006/relationships/hyperlink" Target="https://m.edsoo.ru/8a1864dc" TargetMode="External"/><Relationship Id="rId234" Type="http://schemas.openxmlformats.org/officeDocument/2006/relationships/hyperlink" Target="https://m.edsoo.ru/8a188a70" TargetMode="External"/><Relationship Id="rId239" Type="http://schemas.openxmlformats.org/officeDocument/2006/relationships/hyperlink" Target="https://m.edsoo.ru/8a1891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0" Type="http://schemas.openxmlformats.org/officeDocument/2006/relationships/hyperlink" Target="https://m.edsoo.ru/8a18ab68" TargetMode="External"/><Relationship Id="rId255" Type="http://schemas.microsoft.com/office/2007/relationships/stylesWithEffects" Target="stylesWithEffects.xm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863fb324" TargetMode="External"/><Relationship Id="rId87" Type="http://schemas.openxmlformats.org/officeDocument/2006/relationships/hyperlink" Target="https://m.edsoo.ru/8640ae32" TargetMode="External"/><Relationship Id="rId110" Type="http://schemas.openxmlformats.org/officeDocument/2006/relationships/hyperlink" Target="https://m.edsoo.ru/886472a2" TargetMode="External"/><Relationship Id="rId115" Type="http://schemas.openxmlformats.org/officeDocument/2006/relationships/hyperlink" Target="https://m.edsoo.ru/88647838" TargetMode="External"/><Relationship Id="rId131" Type="http://schemas.openxmlformats.org/officeDocument/2006/relationships/hyperlink" Target="https://m.edsoo.ru/88648b5c" TargetMode="External"/><Relationship Id="rId136" Type="http://schemas.openxmlformats.org/officeDocument/2006/relationships/hyperlink" Target="https://m.edsoo.ru/8864919c" TargetMode="External"/><Relationship Id="rId157" Type="http://schemas.openxmlformats.org/officeDocument/2006/relationships/hyperlink" Target="https://m.edsoo.ru/8a180848" TargetMode="External"/><Relationship Id="rId178" Type="http://schemas.openxmlformats.org/officeDocument/2006/relationships/hyperlink" Target="https://m.edsoo.ru/8a183e76" TargetMode="External"/><Relationship Id="rId61" Type="http://schemas.openxmlformats.org/officeDocument/2006/relationships/hyperlink" Target="https://m.edsoo.ru/863fa6ea" TargetMode="External"/><Relationship Id="rId82" Type="http://schemas.openxmlformats.org/officeDocument/2006/relationships/hyperlink" Target="https://m.edsoo.ru/8640a31a" TargetMode="External"/><Relationship Id="rId152" Type="http://schemas.openxmlformats.org/officeDocument/2006/relationships/hyperlink" Target="https://m.edsoo.ru/8a17ff2e" TargetMode="External"/><Relationship Id="rId173" Type="http://schemas.openxmlformats.org/officeDocument/2006/relationships/hyperlink" Target="https://m.edsoo.ru/8a183002" TargetMode="External"/><Relationship Id="rId194" Type="http://schemas.openxmlformats.org/officeDocument/2006/relationships/hyperlink" Target="https://m.edsoo.ru/8864acea" TargetMode="External"/><Relationship Id="rId199" Type="http://schemas.openxmlformats.org/officeDocument/2006/relationships/hyperlink" Target="https://m.edsoo.ru/8864b4c4" TargetMode="External"/><Relationship Id="rId203" Type="http://schemas.openxmlformats.org/officeDocument/2006/relationships/hyperlink" Target="https://m.edsoo.ru/8864b924" TargetMode="External"/><Relationship Id="rId208" Type="http://schemas.openxmlformats.org/officeDocument/2006/relationships/hyperlink" Target="https://m.edsoo.ru/8a1852e4" TargetMode="External"/><Relationship Id="rId229" Type="http://schemas.openxmlformats.org/officeDocument/2006/relationships/hyperlink" Target="https://m.edsoo.ru/8a187e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7076" TargetMode="External"/><Relationship Id="rId240" Type="http://schemas.openxmlformats.org/officeDocument/2006/relationships/hyperlink" Target="https://m.edsoo.ru/8a1896f0" TargetMode="External"/><Relationship Id="rId245" Type="http://schemas.openxmlformats.org/officeDocument/2006/relationships/hyperlink" Target="https://m.edsoo.ru/8a189f92" TargetMode="External"/><Relationship Id="rId14" Type="http://schemas.openxmlformats.org/officeDocument/2006/relationships/hyperlink" Target="https://m.edsoo.ru/7f41393a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63f9380" TargetMode="External"/><Relationship Id="rId77" Type="http://schemas.openxmlformats.org/officeDocument/2006/relationships/hyperlink" Target="https://m.edsoo.ru/863fce2c" TargetMode="External"/><Relationship Id="rId100" Type="http://schemas.openxmlformats.org/officeDocument/2006/relationships/hyperlink" Target="https://m.edsoo.ru/886460aa" TargetMode="External"/><Relationship Id="rId105" Type="http://schemas.openxmlformats.org/officeDocument/2006/relationships/hyperlink" Target="https://m.edsoo.ru/88646c1c" TargetMode="External"/><Relationship Id="rId126" Type="http://schemas.openxmlformats.org/officeDocument/2006/relationships/hyperlink" Target="https://m.edsoo.ru/886485bc" TargetMode="External"/><Relationship Id="rId147" Type="http://schemas.openxmlformats.org/officeDocument/2006/relationships/hyperlink" Target="https://m.edsoo.ru/8a17f560" TargetMode="External"/><Relationship Id="rId168" Type="http://schemas.openxmlformats.org/officeDocument/2006/relationships/hyperlink" Target="https://m.edsoo.ru/8a182436%5D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863fbfcc" TargetMode="External"/><Relationship Id="rId93" Type="http://schemas.openxmlformats.org/officeDocument/2006/relationships/hyperlink" Target="https://m.edsoo.ru/8640b7f6" TargetMode="External"/><Relationship Id="rId98" Type="http://schemas.openxmlformats.org/officeDocument/2006/relationships/hyperlink" Target="https://m.edsoo.ru/8640c002" TargetMode="External"/><Relationship Id="rId121" Type="http://schemas.openxmlformats.org/officeDocument/2006/relationships/hyperlink" Target="https://m.edsoo.ru/88647fa4" TargetMode="External"/><Relationship Id="rId142" Type="http://schemas.openxmlformats.org/officeDocument/2006/relationships/hyperlink" Target="https://m.edsoo.ru/88649b92" TargetMode="External"/><Relationship Id="rId163" Type="http://schemas.openxmlformats.org/officeDocument/2006/relationships/hyperlink" Target="https://m.edsoo.ru/8a181518" TargetMode="External"/><Relationship Id="rId184" Type="http://schemas.openxmlformats.org/officeDocument/2006/relationships/hyperlink" Target="https://m.edsoo.ru/8a185154" TargetMode="External"/><Relationship Id="rId189" Type="http://schemas.openxmlformats.org/officeDocument/2006/relationships/hyperlink" Target="https://m.edsoo.ru/8864a5e2" TargetMode="External"/><Relationship Id="rId219" Type="http://schemas.openxmlformats.org/officeDocument/2006/relationships/hyperlink" Target="https://m.edsoo.ru/8a18685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5eba" TargetMode="External"/><Relationship Id="rId230" Type="http://schemas.openxmlformats.org/officeDocument/2006/relationships/hyperlink" Target="https://m.edsoo.ru/8a188070" TargetMode="External"/><Relationship Id="rId235" Type="http://schemas.openxmlformats.org/officeDocument/2006/relationships/hyperlink" Target="https://m.edsoo.ru/8a188c50" TargetMode="External"/><Relationship Id="rId251" Type="http://schemas.openxmlformats.org/officeDocument/2006/relationships/hyperlink" Target="https://m.edsoo.ru/8a18afdc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863fb540" TargetMode="External"/><Relationship Id="rId116" Type="http://schemas.openxmlformats.org/officeDocument/2006/relationships/hyperlink" Target="https://m.edsoo.ru/8864795a" TargetMode="External"/><Relationship Id="rId137" Type="http://schemas.openxmlformats.org/officeDocument/2006/relationships/hyperlink" Target="https://m.edsoo.ru/886492be" TargetMode="External"/><Relationship Id="rId158" Type="http://schemas.openxmlformats.org/officeDocument/2006/relationships/hyperlink" Target="https://m.edsoo.ru/8a180c2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863faa50" TargetMode="External"/><Relationship Id="rId83" Type="http://schemas.openxmlformats.org/officeDocument/2006/relationships/hyperlink" Target="https://m.edsoo.ru/8640a770" TargetMode="External"/><Relationship Id="rId88" Type="http://schemas.openxmlformats.org/officeDocument/2006/relationships/hyperlink" Target="https://m.edsoo.ru/8640afcc" TargetMode="External"/><Relationship Id="rId111" Type="http://schemas.openxmlformats.org/officeDocument/2006/relationships/hyperlink" Target="https://m.edsoo.ru/886473ba" TargetMode="External"/><Relationship Id="rId132" Type="http://schemas.openxmlformats.org/officeDocument/2006/relationships/hyperlink" Target="https://m.edsoo.ru/88648c7e" TargetMode="External"/><Relationship Id="rId153" Type="http://schemas.openxmlformats.org/officeDocument/2006/relationships/hyperlink" Target="https://m.edsoo.ru/8a180140" TargetMode="External"/><Relationship Id="rId174" Type="http://schemas.openxmlformats.org/officeDocument/2006/relationships/hyperlink" Target="https://m.edsoo.ru/8a1831d8" TargetMode="External"/><Relationship Id="rId179" Type="http://schemas.openxmlformats.org/officeDocument/2006/relationships/hyperlink" Target="https://m.edsoo.ru/8a18402e" TargetMode="External"/><Relationship Id="rId195" Type="http://schemas.openxmlformats.org/officeDocument/2006/relationships/hyperlink" Target="https://m.edsoo.ru/8864ae16" TargetMode="External"/><Relationship Id="rId209" Type="http://schemas.openxmlformats.org/officeDocument/2006/relationships/hyperlink" Target="https://m.edsoo.ru/8a18546a" TargetMode="External"/><Relationship Id="rId190" Type="http://schemas.openxmlformats.org/officeDocument/2006/relationships/hyperlink" Target="https://m.edsoo.ru/8864a786" TargetMode="External"/><Relationship Id="rId204" Type="http://schemas.openxmlformats.org/officeDocument/2006/relationships/hyperlink" Target="https://m.edsoo.ru/8864ba46" TargetMode="External"/><Relationship Id="rId220" Type="http://schemas.openxmlformats.org/officeDocument/2006/relationships/hyperlink" Target="https://m.edsoo.ru/8a1869dc" TargetMode="External"/><Relationship Id="rId225" Type="http://schemas.openxmlformats.org/officeDocument/2006/relationships/hyperlink" Target="https://m.edsoo.ru/8a187242" TargetMode="External"/><Relationship Id="rId241" Type="http://schemas.openxmlformats.org/officeDocument/2006/relationships/hyperlink" Target="https://m.edsoo.ru/8a1898d0" TargetMode="External"/><Relationship Id="rId246" Type="http://schemas.openxmlformats.org/officeDocument/2006/relationships/hyperlink" Target="https://m.edsoo.ru/8a18a41a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863f9740" TargetMode="External"/><Relationship Id="rId106" Type="http://schemas.openxmlformats.org/officeDocument/2006/relationships/hyperlink" Target="https://m.edsoo.ru/88646d5c" TargetMode="External"/><Relationship Id="rId127" Type="http://schemas.openxmlformats.org/officeDocument/2006/relationships/hyperlink" Target="https://m.edsoo.ru/886486e8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863fc4c2" TargetMode="External"/><Relationship Id="rId78" Type="http://schemas.openxmlformats.org/officeDocument/2006/relationships/hyperlink" Target="https://m.edsoo.ru/863fd07a" TargetMode="External"/><Relationship Id="rId94" Type="http://schemas.openxmlformats.org/officeDocument/2006/relationships/hyperlink" Target="https://m.edsoo.ru/8640b990" TargetMode="External"/><Relationship Id="rId99" Type="http://schemas.openxmlformats.org/officeDocument/2006/relationships/hyperlink" Target="https://m.edsoo.ru/8640c1c4" TargetMode="External"/><Relationship Id="rId101" Type="http://schemas.openxmlformats.org/officeDocument/2006/relationships/hyperlink" Target="https://m.edsoo.ru/886465e6" TargetMode="External"/><Relationship Id="rId122" Type="http://schemas.openxmlformats.org/officeDocument/2006/relationships/hyperlink" Target="https://m.edsoo.ru/886480bc" TargetMode="External"/><Relationship Id="rId143" Type="http://schemas.openxmlformats.org/officeDocument/2006/relationships/hyperlink" Target="https://m.edsoo.ru/88649cd2" TargetMode="External"/><Relationship Id="rId148" Type="http://schemas.openxmlformats.org/officeDocument/2006/relationships/hyperlink" Target="https://m.edsoo.ru/8a17f66e" TargetMode="External"/><Relationship Id="rId164" Type="http://schemas.openxmlformats.org/officeDocument/2006/relationships/hyperlink" Target="https://m.edsoo.ru/8a1816e4" TargetMode="External"/><Relationship Id="rId169" Type="http://schemas.openxmlformats.org/officeDocument/2006/relationships/hyperlink" Target="https://m.edsoo.ru/8a182562" TargetMode="External"/><Relationship Id="rId185" Type="http://schemas.openxmlformats.org/officeDocument/2006/relationships/hyperlink" Target="https://m.edsoo.ru/88649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80" Type="http://schemas.openxmlformats.org/officeDocument/2006/relationships/hyperlink" Target="https://m.edsoo.ru/8a1841c8" TargetMode="External"/><Relationship Id="rId210" Type="http://schemas.openxmlformats.org/officeDocument/2006/relationships/hyperlink" Target="https://m.edsoo.ru/8a1855e6" TargetMode="External"/><Relationship Id="rId215" Type="http://schemas.openxmlformats.org/officeDocument/2006/relationships/hyperlink" Target="https://m.edsoo.ru/8a18602c" TargetMode="External"/><Relationship Id="rId236" Type="http://schemas.openxmlformats.org/officeDocument/2006/relationships/hyperlink" Target="https://m.edsoo.ru/8a188e0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821e" TargetMode="External"/><Relationship Id="rId252" Type="http://schemas.openxmlformats.org/officeDocument/2006/relationships/hyperlink" Target="https://m.edsoo.ru/8a18b1d0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863fb748" TargetMode="External"/><Relationship Id="rId89" Type="http://schemas.openxmlformats.org/officeDocument/2006/relationships/hyperlink" Target="https://m.edsoo.ru/8640b1ca" TargetMode="External"/><Relationship Id="rId112" Type="http://schemas.openxmlformats.org/officeDocument/2006/relationships/hyperlink" Target="https://m.edsoo.ru/886474dc" TargetMode="External"/><Relationship Id="rId133" Type="http://schemas.openxmlformats.org/officeDocument/2006/relationships/hyperlink" Target="https://m.edsoo.ru/88648e36" TargetMode="External"/><Relationship Id="rId154" Type="http://schemas.openxmlformats.org/officeDocument/2006/relationships/hyperlink" Target="https://m.edsoo.ru/8a18030c" TargetMode="External"/><Relationship Id="rId175" Type="http://schemas.openxmlformats.org/officeDocument/2006/relationships/hyperlink" Target="https://m.edsoo.ru/8a1835b6" TargetMode="External"/><Relationship Id="rId196" Type="http://schemas.openxmlformats.org/officeDocument/2006/relationships/hyperlink" Target="https://m.edsoo.ru/8864af38" TargetMode="External"/><Relationship Id="rId200" Type="http://schemas.openxmlformats.org/officeDocument/2006/relationships/hyperlink" Target="https://m.edsoo.ru/8864b5e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6b6c" TargetMode="External"/><Relationship Id="rId242" Type="http://schemas.openxmlformats.org/officeDocument/2006/relationships/hyperlink" Target="https://m.edsoo.ru/8a189a88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863f9c68" TargetMode="External"/><Relationship Id="rId79" Type="http://schemas.openxmlformats.org/officeDocument/2006/relationships/hyperlink" Target="https://m.edsoo.ru/863fd336" TargetMode="External"/><Relationship Id="rId102" Type="http://schemas.openxmlformats.org/officeDocument/2006/relationships/hyperlink" Target="https://m.edsoo.ru/886469b0" TargetMode="External"/><Relationship Id="rId123" Type="http://schemas.openxmlformats.org/officeDocument/2006/relationships/hyperlink" Target="https://m.edsoo.ru/886481d4" TargetMode="External"/><Relationship Id="rId144" Type="http://schemas.openxmlformats.org/officeDocument/2006/relationships/hyperlink" Target="https://m.edsoo.ru/8a17efa2" TargetMode="External"/><Relationship Id="rId90" Type="http://schemas.openxmlformats.org/officeDocument/2006/relationships/hyperlink" Target="https://m.edsoo.ru/8640b382" TargetMode="External"/><Relationship Id="rId165" Type="http://schemas.openxmlformats.org/officeDocument/2006/relationships/hyperlink" Target="https://m.edsoo.ru/8a181d1a" TargetMode="External"/><Relationship Id="rId186" Type="http://schemas.openxmlformats.org/officeDocument/2006/relationships/hyperlink" Target="https://m.edsoo.ru/8864a1a0" TargetMode="External"/><Relationship Id="rId211" Type="http://schemas.openxmlformats.org/officeDocument/2006/relationships/hyperlink" Target="https://m.edsoo.ru/8a185780" TargetMode="External"/><Relationship Id="rId232" Type="http://schemas.openxmlformats.org/officeDocument/2006/relationships/hyperlink" Target="https://m.edsoo.ru/8a1883ea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863fbac2" TargetMode="External"/><Relationship Id="rId113" Type="http://schemas.openxmlformats.org/officeDocument/2006/relationships/hyperlink" Target="https://m.edsoo.ru/88647608" TargetMode="External"/><Relationship Id="rId134" Type="http://schemas.openxmlformats.org/officeDocument/2006/relationships/hyperlink" Target="https://m.edsoo.ru/88648f62" TargetMode="External"/><Relationship Id="rId80" Type="http://schemas.openxmlformats.org/officeDocument/2006/relationships/hyperlink" Target="https://m.edsoo.ru/863fd5c0" TargetMode="External"/><Relationship Id="rId155" Type="http://schemas.openxmlformats.org/officeDocument/2006/relationships/hyperlink" Target="https://m.edsoo.ru/8a1804f6" TargetMode="External"/><Relationship Id="rId176" Type="http://schemas.openxmlformats.org/officeDocument/2006/relationships/hyperlink" Target="https://m.edsoo.ru/8a1837d2" TargetMode="External"/><Relationship Id="rId197" Type="http://schemas.openxmlformats.org/officeDocument/2006/relationships/hyperlink" Target="https://m.edsoo.ru/8864b050" TargetMode="External"/><Relationship Id="rId201" Type="http://schemas.openxmlformats.org/officeDocument/2006/relationships/hyperlink" Target="https://m.edsoo.ru/8864b6f4" TargetMode="External"/><Relationship Id="rId222" Type="http://schemas.openxmlformats.org/officeDocument/2006/relationships/hyperlink" Target="https://m.edsoo.ru/8a186d1a" TargetMode="External"/><Relationship Id="rId243" Type="http://schemas.openxmlformats.org/officeDocument/2006/relationships/hyperlink" Target="https://m.edsoo.ru/8a189dd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63fa050" TargetMode="External"/><Relationship Id="rId103" Type="http://schemas.openxmlformats.org/officeDocument/2006/relationships/hyperlink" Target="https://m.edsoo.ru/88646848" TargetMode="External"/><Relationship Id="rId124" Type="http://schemas.openxmlformats.org/officeDocument/2006/relationships/hyperlink" Target="https://m.edsoo.ru/886482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21751</Words>
  <Characters>123985</Characters>
  <Application>Microsoft Office Word</Application>
  <DocSecurity>0</DocSecurity>
  <Lines>1033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cp:lastPrinted>2024-09-13T07:57:00Z</cp:lastPrinted>
  <dcterms:created xsi:type="dcterms:W3CDTF">2024-10-25T08:37:00Z</dcterms:created>
  <dcterms:modified xsi:type="dcterms:W3CDTF">2024-10-25T08:37:00Z</dcterms:modified>
</cp:coreProperties>
</file>